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60" w:rsidRPr="00B70160" w:rsidRDefault="00B70160" w:rsidP="00B70160">
      <w:pPr>
        <w:spacing w:before="0" w:after="200" w:line="276" w:lineRule="auto"/>
        <w:ind w:left="0"/>
        <w:jc w:val="center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NÁSTROJ PRO SEBEHODNOCENÍ A HODNOCENÍ STUDENTA NA PEDAGOGICKÉ PRAXI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Katedra</w:t>
            </w:r>
            <w:r>
              <w:rPr>
                <w:rFonts w:ascii="Calibri" w:hAnsi="Calibri"/>
                <w:b/>
                <w:sz w:val="24"/>
                <w:lang w:eastAsia="cs-CZ"/>
              </w:rPr>
              <w:t>, jméno didaktika</w:t>
            </w:r>
            <w:r w:rsidRPr="00B70160">
              <w:rPr>
                <w:rFonts w:ascii="Calibri" w:hAnsi="Calibri"/>
                <w:b/>
                <w:sz w:val="24"/>
                <w:lang w:eastAsia="cs-CZ"/>
              </w:rPr>
              <w:t>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  <w:r w:rsidRPr="00B70160">
              <w:rPr>
                <w:rFonts w:ascii="Calibri" w:hAnsi="Calibri"/>
                <w:b/>
                <w:sz w:val="24"/>
                <w:lang w:eastAsia="cs-CZ"/>
              </w:rPr>
              <w:t>Jméno cvičného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</w:tbl>
    <w:p w:rsidR="00B70160" w:rsidRPr="00B70160" w:rsidRDefault="00B70160" w:rsidP="00B70160">
      <w:pPr>
        <w:spacing w:before="0" w:after="20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</w:p>
    <w:p w:rsidR="00B70160" w:rsidRPr="00B70160" w:rsidRDefault="00B70160" w:rsidP="00B70160">
      <w:pPr>
        <w:spacing w:before="0" w:after="20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Vážené kolegyně, vážení kolegové,</w:t>
      </w:r>
    </w:p>
    <w:p w:rsidR="00B70160" w:rsidRPr="00B70160" w:rsidRDefault="00B70160" w:rsidP="00B70160">
      <w:pPr>
        <w:spacing w:before="0" w:line="276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 xml:space="preserve"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B70160">
        <w:rPr>
          <w:rFonts w:ascii="Calibri" w:hAnsi="Calibri"/>
          <w:sz w:val="22"/>
          <w:szCs w:val="22"/>
          <w:lang w:eastAsia="cs-CZ"/>
        </w:rPr>
        <w:t>sebereflektivní</w:t>
      </w:r>
      <w:proofErr w:type="spellEnd"/>
      <w:r w:rsidRPr="00B70160">
        <w:rPr>
          <w:rFonts w:ascii="Calibri" w:hAnsi="Calibri"/>
          <w:sz w:val="22"/>
          <w:szCs w:val="22"/>
          <w:lang w:eastAsia="cs-CZ"/>
        </w:rPr>
        <w:t xml:space="preserve"> kompetence. Při tomto procesu je velmi důležitá pomoc a podpora od cvičných učitelů. Zpětná vazba, kterou studentům průběžně poskytují, pomáhá studentům uvědomit si i ty stránky vlastní činnosti, které by jinak zůstaly nepovšimnuty.</w:t>
      </w:r>
    </w:p>
    <w:p w:rsidR="00B70160" w:rsidRPr="00B70160" w:rsidRDefault="00B70160" w:rsidP="00B70160">
      <w:pPr>
        <w:spacing w:before="0" w:after="200" w:line="276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 xml:space="preserve">Nástroj obsahuje následující kompetence: </w:t>
      </w:r>
      <w:r w:rsidRPr="00B70160">
        <w:rPr>
          <w:rFonts w:ascii="Calibri" w:hAnsi="Calibri"/>
          <w:b/>
          <w:sz w:val="22"/>
          <w:szCs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B70160">
        <w:rPr>
          <w:rFonts w:ascii="Calibri" w:hAnsi="Calibri"/>
          <w:sz w:val="22"/>
          <w:szCs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cvičnými učiteli bude kritičtější.</w:t>
      </w:r>
    </w:p>
    <w:p w:rsidR="00B70160" w:rsidRPr="00B70160" w:rsidRDefault="00B70160" w:rsidP="00B70160">
      <w:pPr>
        <w:spacing w:before="0" w:line="276" w:lineRule="auto"/>
        <w:ind w:left="0"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Doporučený postup pro práci s Nástrojem:</w:t>
      </w: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Na začátku praxe</w:t>
      </w:r>
      <w:r w:rsidRPr="00B70160">
        <w:rPr>
          <w:rFonts w:ascii="Calibri" w:hAnsi="Calibri" w:cs="Calibri"/>
          <w:sz w:val="22"/>
          <w:szCs w:val="22"/>
          <w:lang w:eastAsia="cs-CZ"/>
        </w:rPr>
        <w:t xml:space="preserve"> lze Nástroj využít pro výběr a stanovení dílčích cílů profesního rozvoje studentů v jednotlivých etapách praxe. Proto studentům i cvičným učitelům doporučujeme seznámit se s Nástrojem již v úvodu samotné praxe. Studenti s Nástrojem pracují také v didaktických předmětech na fakultě.</w:t>
      </w: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V průběhu praxe</w:t>
      </w:r>
      <w:r w:rsidRPr="00B70160">
        <w:rPr>
          <w:rFonts w:ascii="Calibri" w:hAnsi="Calibri" w:cs="Calibri"/>
          <w:sz w:val="22"/>
          <w:szCs w:val="22"/>
          <w:lang w:eastAsia="cs-CZ"/>
        </w:rPr>
        <w:t xml:space="preserve"> lze Nástroj nebo jeho určité části využít k pozorování a posuzování výuky, které studenti provádějí u svých cvičných učitelů nebo naopak cviční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Na konci praxe</w:t>
      </w:r>
      <w:r w:rsidRPr="00B70160">
        <w:rPr>
          <w:rFonts w:ascii="Calibri" w:hAnsi="Calibri" w:cs="Calibri"/>
          <w:sz w:val="22"/>
          <w:szCs w:val="22"/>
          <w:lang w:eastAsia="cs-CZ"/>
        </w:rPr>
        <w:t xml:space="preserve"> studenti Nástroj použijí k závěrečnému sebehodnocení. Cvičným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b/>
          <w:sz w:val="22"/>
          <w:szCs w:val="22"/>
          <w:lang w:eastAsia="cs-CZ"/>
        </w:rPr>
      </w:pPr>
    </w:p>
    <w:p w:rsidR="00B70160" w:rsidRPr="00B70160" w:rsidRDefault="00B70160" w:rsidP="00B70160">
      <w:pPr>
        <w:spacing w:before="0" w:after="0" w:line="276" w:lineRule="auto"/>
        <w:ind w:left="0"/>
        <w:rPr>
          <w:rFonts w:ascii="Calibri" w:hAnsi="Calibri" w:cs="Calibri"/>
          <w:b/>
          <w:sz w:val="22"/>
          <w:szCs w:val="22"/>
          <w:lang w:eastAsia="cs-CZ"/>
        </w:rPr>
      </w:pPr>
      <w:r w:rsidRPr="00B70160">
        <w:rPr>
          <w:rFonts w:ascii="Calibri" w:hAnsi="Calibri" w:cs="Calibri"/>
          <w:b/>
          <w:sz w:val="22"/>
          <w:szCs w:val="22"/>
          <w:lang w:eastAsia="cs-CZ"/>
        </w:rPr>
        <w:t>Děkujeme Vám za spolupráci!</w:t>
      </w:r>
    </w:p>
    <w:p w:rsidR="00B70160" w:rsidRPr="00B70160" w:rsidRDefault="00B70160" w:rsidP="00B70160">
      <w:pPr>
        <w:spacing w:before="0" w:after="0"/>
        <w:ind w:left="0"/>
        <w:rPr>
          <w:rFonts w:ascii="Calibri" w:hAnsi="Calibri"/>
          <w:sz w:val="22"/>
          <w:szCs w:val="22"/>
          <w:lang w:eastAsia="cs-CZ"/>
        </w:rPr>
      </w:pPr>
    </w:p>
    <w:p w:rsidR="00B70160" w:rsidRDefault="009939FF" w:rsidP="00B70160">
      <w:pPr>
        <w:spacing w:before="0" w:after="0"/>
        <w:ind w:left="0"/>
        <w:rPr>
          <w:rFonts w:ascii="Calibri" w:hAnsi="Calibri"/>
          <w:sz w:val="22"/>
          <w:szCs w:val="22"/>
          <w:lang w:eastAsia="cs-CZ"/>
        </w:rPr>
        <w:sectPr w:rsidR="00B70160" w:rsidSect="00F013A9">
          <w:headerReference w:type="default" r:id="rId8"/>
          <w:footerReference w:type="default" r:id="rId9"/>
          <w:pgSz w:w="11906" w:h="16838" w:code="9"/>
          <w:pgMar w:top="1588" w:right="1134" w:bottom="1134" w:left="1134" w:header="1304" w:footer="266" w:gutter="0"/>
          <w:cols w:space="708"/>
          <w:docGrid w:linePitch="360"/>
        </w:sectPr>
      </w:pPr>
      <w:r>
        <w:rPr>
          <w:rFonts w:ascii="Calibri" w:hAnsi="Calibri"/>
          <w:sz w:val="22"/>
          <w:szCs w:val="22"/>
          <w:lang w:eastAsia="cs-CZ"/>
        </w:rPr>
        <w:t xml:space="preserve">Za Oddělení pedagogické praxe </w:t>
      </w:r>
      <w:r w:rsidR="00B70160" w:rsidRPr="00B70160">
        <w:rPr>
          <w:rFonts w:ascii="Calibri" w:hAnsi="Calibri"/>
          <w:sz w:val="22"/>
          <w:szCs w:val="22"/>
          <w:lang w:eastAsia="cs-CZ"/>
        </w:rPr>
        <w:t>FP TUL:</w:t>
      </w:r>
      <w:r w:rsidR="00B70160" w:rsidRPr="00B70160">
        <w:rPr>
          <w:rFonts w:ascii="Calibri" w:hAnsi="Calibri"/>
          <w:b/>
          <w:sz w:val="22"/>
          <w:szCs w:val="22"/>
          <w:lang w:eastAsia="cs-CZ"/>
        </w:rPr>
        <w:t xml:space="preserve"> </w:t>
      </w:r>
      <w:r w:rsidR="00B70160" w:rsidRPr="00B70160">
        <w:rPr>
          <w:rFonts w:ascii="Calibri" w:hAnsi="Calibri"/>
          <w:sz w:val="22"/>
          <w:szCs w:val="22"/>
          <w:lang w:eastAsia="cs-CZ"/>
        </w:rPr>
        <w:t>Mgr. Helena Picková</w:t>
      </w:r>
      <w:r>
        <w:rPr>
          <w:rFonts w:ascii="Calibri" w:hAnsi="Calibri"/>
          <w:sz w:val="22"/>
          <w:szCs w:val="22"/>
          <w:lang w:eastAsia="cs-CZ"/>
        </w:rPr>
        <w:t>, Ph.D.</w:t>
      </w:r>
      <w:bookmarkStart w:id="0" w:name="_GoBack"/>
      <w:bookmarkEnd w:id="0"/>
    </w:p>
    <w:p w:rsidR="00B70160" w:rsidRPr="00B70160" w:rsidRDefault="00B70160" w:rsidP="00B70160">
      <w:pPr>
        <w:numPr>
          <w:ilvl w:val="0"/>
          <w:numId w:val="4"/>
        </w:numPr>
        <w:spacing w:before="0" w:after="200" w:line="240" w:lineRule="auto"/>
        <w:contextualSpacing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lastRenderedPageBreak/>
        <w:t>STUDENTOVO SEBEHODNOCENÍ (vyplňuje student)</w:t>
      </w:r>
    </w:p>
    <w:p w:rsidR="00B70160" w:rsidRPr="00B70160" w:rsidRDefault="00B70160" w:rsidP="00B70160">
      <w:pPr>
        <w:spacing w:before="0" w:after="200" w:line="240" w:lineRule="auto"/>
        <w:ind w:left="0"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Popis způsobu sebehodnocení: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Popis stupňů hodnotící škály:</w:t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sz w:val="22"/>
          <w:szCs w:val="22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A – zvládám, B – zvládám s drobnými nedostatky, C – zvládám s nedostatky, D – zatím nezvládám,</w:t>
      </w:r>
      <w:r w:rsidRPr="00B70160">
        <w:rPr>
          <w:rFonts w:ascii="Calibri" w:hAnsi="Calibri"/>
          <w:sz w:val="22"/>
          <w:szCs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0"/>
        <w:gridCol w:w="8167"/>
        <w:gridCol w:w="1061"/>
      </w:tblGrid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 xml:space="preserve">KOMPETENCE PLÁNOVÁNÍ VÝUKY 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Stanovuji žákům dosažitelné cíle s ohledem na očekávané výstupy a klíčové kompetence vymezené v ŠVP. Cíle definuji jako aktivní výroky v jazyce žáka.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207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B70160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B70160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KOMPETENCE Vytváření prostředí pro učení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060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B70160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B70160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lastRenderedPageBreak/>
              <w:t>KOMPETENCE Řízení a hodnocení učební činnosti žáků</w:t>
            </w: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br/>
              <w:t>KOMPETENCE reflexe a hodnocení vlastní pedagogické činnosti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1325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B70160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B70160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c>
          <w:tcPr>
            <w:tcW w:w="0" w:type="auto"/>
            <w:gridSpan w:val="3"/>
          </w:tcPr>
          <w:p w:rsidR="00B70160" w:rsidRPr="00B70160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="Calibri" w:hAnsi="Calibri"/>
                <w:b/>
                <w:caps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KOMPETENCE Zapojení do dalších činností ve škole</w:t>
            </w:r>
          </w:p>
        </w:tc>
      </w:tr>
      <w:tr w:rsidR="00B70160" w:rsidRPr="00B70160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i/>
                <w:szCs w:val="20"/>
                <w:lang w:eastAsia="cs-CZ"/>
              </w:rPr>
            </w:pPr>
            <w:r w:rsidRPr="00B70160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B70160" w:rsidRPr="00B70160" w:rsidTr="00A10D87">
        <w:tc>
          <w:tcPr>
            <w:tcW w:w="0" w:type="auto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filozofii školy.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0"/>
                <w:lang w:eastAsia="cs-CZ"/>
              </w:rPr>
            </w:pPr>
            <w:r w:rsidRPr="00B70160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1701"/>
        </w:trPr>
        <w:tc>
          <w:tcPr>
            <w:tcW w:w="0" w:type="auto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b/>
                <w:szCs w:val="20"/>
                <w:lang w:eastAsia="cs-CZ"/>
              </w:rPr>
            </w:pPr>
            <w:r w:rsidRPr="00B70160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B70160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B70160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B70160" w:rsidRPr="00B70160" w:rsidRDefault="00B70160" w:rsidP="00B70160">
            <w:pPr>
              <w:spacing w:before="0" w:after="0" w:line="240" w:lineRule="auto"/>
              <w:ind w:left="0"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</w:tbl>
    <w:p w:rsidR="00B70160" w:rsidRPr="00B70160" w:rsidRDefault="00B70160" w:rsidP="00B70160">
      <w:pPr>
        <w:numPr>
          <w:ilvl w:val="0"/>
          <w:numId w:val="4"/>
        </w:numPr>
        <w:spacing w:before="0" w:after="200" w:line="276" w:lineRule="auto"/>
        <w:contextualSpacing/>
        <w:jc w:val="left"/>
        <w:rPr>
          <w:rFonts w:ascii="Calibri" w:hAnsi="Calibri"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lastRenderedPageBreak/>
        <w:t>HODNOCENÍ STUDENTA CVIČNÝM UČITELEM (vyplňuje cvičný učitel)</w:t>
      </w:r>
      <w:r>
        <w:rPr>
          <w:rFonts w:ascii="Calibri" w:hAnsi="Calibri"/>
          <w:b/>
          <w:sz w:val="24"/>
          <w:lang w:eastAsia="cs-CZ"/>
        </w:rPr>
        <w:br/>
      </w:r>
      <w:r w:rsidRPr="00B70160">
        <w:rPr>
          <w:rFonts w:ascii="Calibri" w:hAnsi="Calibri"/>
          <w:sz w:val="24"/>
          <w:lang w:eastAsia="cs-CZ"/>
        </w:rPr>
        <w:t>Název praxe, cvičná škola:</w:t>
      </w:r>
      <w:r w:rsidRPr="00B70160">
        <w:rPr>
          <w:rFonts w:ascii="Calibri" w:hAnsi="Calibri"/>
          <w:sz w:val="24"/>
          <w:lang w:eastAsia="cs-CZ"/>
        </w:rPr>
        <w:br/>
        <w:t>Jméno studenta a aprobace:</w:t>
      </w:r>
      <w:r>
        <w:rPr>
          <w:rFonts w:ascii="Calibri" w:hAnsi="Calibri"/>
          <w:sz w:val="24"/>
          <w:lang w:eastAsia="cs-CZ"/>
        </w:rPr>
        <w:br/>
      </w:r>
    </w:p>
    <w:p w:rsidR="00B70160" w:rsidRPr="00B70160" w:rsidRDefault="00B70160" w:rsidP="00B70160">
      <w:pPr>
        <w:spacing w:before="0" w:after="200" w:line="240" w:lineRule="auto"/>
        <w:ind w:left="0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Popis stupňů hodnotící škály:</w:t>
      </w:r>
    </w:p>
    <w:p w:rsidR="00B70160" w:rsidRPr="00B70160" w:rsidRDefault="00B70160" w:rsidP="00B70160">
      <w:pPr>
        <w:spacing w:before="0" w:after="200" w:line="276" w:lineRule="auto"/>
        <w:ind w:left="0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sz w:val="22"/>
          <w:szCs w:val="22"/>
          <w:lang w:eastAsia="cs-CZ"/>
        </w:rPr>
        <w:t>A – student zvládá, B – student zvládá s drobnými nedostatky, C – student zvládá s nedostatky,</w:t>
      </w:r>
      <w:r w:rsidRPr="00B70160">
        <w:rPr>
          <w:rFonts w:ascii="Calibri" w:hAnsi="Calibri"/>
          <w:sz w:val="22"/>
          <w:szCs w:val="22"/>
          <w:lang w:eastAsia="cs-CZ"/>
        </w:rP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66"/>
        <w:gridCol w:w="662"/>
        <w:gridCol w:w="2416"/>
        <w:gridCol w:w="3078"/>
      </w:tblGrid>
      <w:tr w:rsidR="00B70160" w:rsidRPr="00B70160" w:rsidTr="00A10D87">
        <w:tc>
          <w:tcPr>
            <w:tcW w:w="9322" w:type="dxa"/>
            <w:gridSpan w:val="4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HODNOCENÍ MÍRY OSVOJENÍ PROFESNÍCH KOMPETENCÍ STUDENTEM</w:t>
            </w:r>
          </w:p>
        </w:tc>
      </w:tr>
      <w:tr w:rsidR="00B70160" w:rsidRPr="00B70160" w:rsidTr="00A10D87">
        <w:tc>
          <w:tcPr>
            <w:tcW w:w="3828" w:type="dxa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STUPEŇ</w:t>
            </w: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szCs w:val="22"/>
                <w:lang w:eastAsia="cs-CZ"/>
              </w:rP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c>
          <w:tcPr>
            <w:tcW w:w="3166" w:type="dxa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6156" w:type="dxa"/>
            <w:gridSpan w:val="3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SLOVNÍ HODNOCENÍ</w:t>
            </w:r>
          </w:p>
        </w:tc>
      </w:tr>
      <w:tr w:rsidR="00B70160" w:rsidRPr="00B70160" w:rsidTr="00B70160">
        <w:trPr>
          <w:trHeight w:val="649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VZTAH STUDENTA K ŽÁKŮM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829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STUDENTOVA SPOLUPRÁCE S CVIČNÝM UČITELEM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854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Vyjádření ke studentovu sebehodnocení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rPr>
          <w:trHeight w:val="824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tabs>
                <w:tab w:val="left" w:pos="889"/>
              </w:tabs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caps/>
                <w:szCs w:val="22"/>
                <w:lang w:eastAsia="cs-CZ"/>
              </w:rPr>
              <w:t>Doporučení pro další studentův rozvoj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B70160">
        <w:tc>
          <w:tcPr>
            <w:tcW w:w="3166" w:type="dxa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ANO</w:t>
            </w:r>
          </w:p>
        </w:tc>
        <w:tc>
          <w:tcPr>
            <w:tcW w:w="3078" w:type="dxa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NE</w:t>
            </w:r>
          </w:p>
        </w:tc>
      </w:tr>
      <w:tr w:rsidR="00B70160" w:rsidRPr="00B70160" w:rsidTr="00B70160">
        <w:trPr>
          <w:trHeight w:val="567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Podpis cvičného učitele:</w:t>
            </w:r>
          </w:p>
        </w:tc>
      </w:tr>
      <w:tr w:rsidR="00B70160" w:rsidRPr="00B70160" w:rsidTr="00B70160">
        <w:trPr>
          <w:trHeight w:val="567"/>
        </w:trPr>
        <w:tc>
          <w:tcPr>
            <w:tcW w:w="3166" w:type="dxa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Podpis studenta:</w:t>
            </w:r>
          </w:p>
        </w:tc>
      </w:tr>
    </w:tbl>
    <w:p w:rsidR="00B70160" w:rsidRPr="00B70160" w:rsidRDefault="00B70160" w:rsidP="00B70160">
      <w:pPr>
        <w:spacing w:before="0" w:after="200" w:line="276" w:lineRule="auto"/>
        <w:ind w:left="0"/>
        <w:jc w:val="left"/>
        <w:rPr>
          <w:rFonts w:ascii="Calibri" w:hAnsi="Calibri"/>
          <w:sz w:val="22"/>
          <w:szCs w:val="22"/>
          <w:lang w:eastAsia="cs-CZ"/>
        </w:rPr>
      </w:pPr>
    </w:p>
    <w:p w:rsidR="00B70160" w:rsidRPr="00B70160" w:rsidRDefault="00B70160" w:rsidP="00B70160">
      <w:pPr>
        <w:numPr>
          <w:ilvl w:val="0"/>
          <w:numId w:val="4"/>
        </w:numPr>
        <w:spacing w:before="0" w:after="200" w:line="276" w:lineRule="auto"/>
        <w:ind w:left="1077"/>
        <w:contextualSpacing/>
        <w:jc w:val="left"/>
        <w:rPr>
          <w:rFonts w:ascii="Calibri" w:hAnsi="Calibri"/>
          <w:b/>
          <w:sz w:val="24"/>
          <w:lang w:eastAsia="cs-CZ"/>
        </w:rPr>
      </w:pPr>
      <w:r w:rsidRPr="00B70160">
        <w:rPr>
          <w:rFonts w:ascii="Calibri" w:hAnsi="Calibri"/>
          <w:b/>
          <w:sz w:val="24"/>
          <w:lang w:eastAsia="cs-CZ"/>
        </w:rPr>
        <w:t>VÝKAZ O DOCHÁZCE STUDENTA NA PRAXI (vyplňuje student, podpisem potvrdí cvičný učitel)</w:t>
      </w:r>
    </w:p>
    <w:p w:rsidR="00B70160" w:rsidRPr="00B70160" w:rsidRDefault="00B70160" w:rsidP="00B70160">
      <w:pPr>
        <w:spacing w:before="0" w:after="0" w:line="240" w:lineRule="auto"/>
        <w:ind w:left="0"/>
        <w:jc w:val="left"/>
        <w:rPr>
          <w:rFonts w:ascii="Calibri" w:hAnsi="Calibri"/>
          <w:sz w:val="22"/>
          <w:szCs w:val="22"/>
          <w:lang w:eastAsia="cs-CZ"/>
        </w:rPr>
      </w:pP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469"/>
        <w:gridCol w:w="578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71"/>
        <w:gridCol w:w="571"/>
      </w:tblGrid>
      <w:tr w:rsidR="00B70160" w:rsidRPr="00B70160" w:rsidTr="00A10D87">
        <w:trPr>
          <w:trHeight w:val="454"/>
        </w:trPr>
        <w:tc>
          <w:tcPr>
            <w:tcW w:w="767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767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767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454"/>
        </w:trPr>
        <w:tc>
          <w:tcPr>
            <w:tcW w:w="767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="Calibri" w:hAnsi="Calibri"/>
                <w:szCs w:val="22"/>
                <w:lang w:eastAsia="cs-CZ"/>
              </w:rPr>
            </w:pPr>
          </w:p>
        </w:tc>
      </w:tr>
      <w:tr w:rsidR="00B70160" w:rsidRPr="00B70160" w:rsidTr="00A10D87">
        <w:trPr>
          <w:trHeight w:val="567"/>
        </w:trPr>
        <w:tc>
          <w:tcPr>
            <w:tcW w:w="1677" w:type="pct"/>
            <w:gridSpan w:val="4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:rsidR="00B70160" w:rsidRPr="00B70160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="Calibri" w:hAnsi="Calibri"/>
                <w:b/>
                <w:szCs w:val="22"/>
                <w:lang w:eastAsia="cs-CZ"/>
              </w:rPr>
            </w:pPr>
            <w:r w:rsidRPr="00B70160">
              <w:rPr>
                <w:rFonts w:ascii="Calibri" w:hAnsi="Calibri"/>
                <w:b/>
                <w:szCs w:val="22"/>
                <w:lang w:eastAsia="cs-CZ"/>
              </w:rPr>
              <w:t>Podpis cvičného učitele:</w:t>
            </w:r>
          </w:p>
        </w:tc>
      </w:tr>
    </w:tbl>
    <w:p w:rsidR="0068691F" w:rsidRPr="00B70160" w:rsidRDefault="0068691F" w:rsidP="00B70160">
      <w:pPr>
        <w:ind w:left="0"/>
      </w:pPr>
    </w:p>
    <w:sectPr w:rsidR="0068691F" w:rsidRPr="00B70160" w:rsidSect="00B70160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8B" w:rsidRPr="00D91740" w:rsidRDefault="00B4498B" w:rsidP="00D91740">
      <w:r>
        <w:separator/>
      </w:r>
    </w:p>
  </w:endnote>
  <w:endnote w:type="continuationSeparator" w:id="0">
    <w:p w:rsidR="00B4498B" w:rsidRPr="00D91740" w:rsidRDefault="00B4498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52424"/>
      <w:docPartObj>
        <w:docPartGallery w:val="Page Numbers (Bottom of Page)"/>
        <w:docPartUnique/>
      </w:docPartObj>
    </w:sdtPr>
    <w:sdtEndPr/>
    <w:sdtContent>
      <w:p w:rsidR="00B70160" w:rsidRDefault="00B70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9FF">
          <w:rPr>
            <w:noProof/>
          </w:rPr>
          <w:t>3</w:t>
        </w:r>
        <w:r>
          <w:fldChar w:fldCharType="end"/>
        </w:r>
      </w:p>
    </w:sdtContent>
  </w:sdt>
  <w:p w:rsidR="00B70160" w:rsidRPr="00B70160" w:rsidRDefault="00B70160" w:rsidP="00B701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8B" w:rsidRPr="00D91740" w:rsidRDefault="00B4498B" w:rsidP="00D91740">
      <w:r>
        <w:separator/>
      </w:r>
    </w:p>
  </w:footnote>
  <w:footnote w:type="continuationSeparator" w:id="0">
    <w:p w:rsidR="00B4498B" w:rsidRPr="00D91740" w:rsidRDefault="00B4498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60" w:rsidRPr="00D91740" w:rsidRDefault="00B70160" w:rsidP="00E63C1E">
    <w:pPr>
      <w:pStyle w:val="Zhlav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7E8B"/>
    <w:rsid w:val="000C73BA"/>
    <w:rsid w:val="000F1B08"/>
    <w:rsid w:val="00122F22"/>
    <w:rsid w:val="001472E5"/>
    <w:rsid w:val="00166D9F"/>
    <w:rsid w:val="0018677B"/>
    <w:rsid w:val="001903D8"/>
    <w:rsid w:val="00197647"/>
    <w:rsid w:val="001A21D5"/>
    <w:rsid w:val="001A5FEB"/>
    <w:rsid w:val="001D0688"/>
    <w:rsid w:val="002A3ED1"/>
    <w:rsid w:val="002B361B"/>
    <w:rsid w:val="002D5758"/>
    <w:rsid w:val="002F2D27"/>
    <w:rsid w:val="0031128F"/>
    <w:rsid w:val="003534CF"/>
    <w:rsid w:val="00372720"/>
    <w:rsid w:val="00377311"/>
    <w:rsid w:val="003855A8"/>
    <w:rsid w:val="003912D5"/>
    <w:rsid w:val="00392572"/>
    <w:rsid w:val="003A2007"/>
    <w:rsid w:val="003C21E8"/>
    <w:rsid w:val="003C2732"/>
    <w:rsid w:val="003D4251"/>
    <w:rsid w:val="003E23D0"/>
    <w:rsid w:val="003F5C1D"/>
    <w:rsid w:val="0041455E"/>
    <w:rsid w:val="00415EDC"/>
    <w:rsid w:val="0047294E"/>
    <w:rsid w:val="00477A2E"/>
    <w:rsid w:val="00490667"/>
    <w:rsid w:val="004D2CEC"/>
    <w:rsid w:val="004F2057"/>
    <w:rsid w:val="00514F35"/>
    <w:rsid w:val="0054513A"/>
    <w:rsid w:val="00547F33"/>
    <w:rsid w:val="00581D47"/>
    <w:rsid w:val="005953A4"/>
    <w:rsid w:val="005B457F"/>
    <w:rsid w:val="005C195F"/>
    <w:rsid w:val="005E7E8C"/>
    <w:rsid w:val="00600391"/>
    <w:rsid w:val="0062547B"/>
    <w:rsid w:val="00635E47"/>
    <w:rsid w:val="00640674"/>
    <w:rsid w:val="00682258"/>
    <w:rsid w:val="0068691F"/>
    <w:rsid w:val="006A11B7"/>
    <w:rsid w:val="006A2B2E"/>
    <w:rsid w:val="006B082C"/>
    <w:rsid w:val="006B2306"/>
    <w:rsid w:val="006C1248"/>
    <w:rsid w:val="00727D1E"/>
    <w:rsid w:val="007833FF"/>
    <w:rsid w:val="007C213B"/>
    <w:rsid w:val="007D08E2"/>
    <w:rsid w:val="007E0FE7"/>
    <w:rsid w:val="007E1B00"/>
    <w:rsid w:val="007E3086"/>
    <w:rsid w:val="007F55A7"/>
    <w:rsid w:val="00830E69"/>
    <w:rsid w:val="00845669"/>
    <w:rsid w:val="008475D9"/>
    <w:rsid w:val="008A71A9"/>
    <w:rsid w:val="008C0752"/>
    <w:rsid w:val="008C2529"/>
    <w:rsid w:val="008C7C74"/>
    <w:rsid w:val="008E7856"/>
    <w:rsid w:val="009338CB"/>
    <w:rsid w:val="00940BBE"/>
    <w:rsid w:val="00953FEB"/>
    <w:rsid w:val="009562F4"/>
    <w:rsid w:val="00991063"/>
    <w:rsid w:val="009939FF"/>
    <w:rsid w:val="009A5EF2"/>
    <w:rsid w:val="009B3FFE"/>
    <w:rsid w:val="009B6FDE"/>
    <w:rsid w:val="009E36D7"/>
    <w:rsid w:val="009E5571"/>
    <w:rsid w:val="00A1575D"/>
    <w:rsid w:val="00A168E4"/>
    <w:rsid w:val="00A51007"/>
    <w:rsid w:val="00A7229E"/>
    <w:rsid w:val="00A83757"/>
    <w:rsid w:val="00A91D89"/>
    <w:rsid w:val="00AC6790"/>
    <w:rsid w:val="00B1009C"/>
    <w:rsid w:val="00B11F36"/>
    <w:rsid w:val="00B22B3F"/>
    <w:rsid w:val="00B2558D"/>
    <w:rsid w:val="00B4498B"/>
    <w:rsid w:val="00B65538"/>
    <w:rsid w:val="00B70160"/>
    <w:rsid w:val="00B82B57"/>
    <w:rsid w:val="00B94D65"/>
    <w:rsid w:val="00BB45FD"/>
    <w:rsid w:val="00BD51CE"/>
    <w:rsid w:val="00BE0ACF"/>
    <w:rsid w:val="00BE4CE5"/>
    <w:rsid w:val="00C04706"/>
    <w:rsid w:val="00C06E64"/>
    <w:rsid w:val="00C115B2"/>
    <w:rsid w:val="00C96F66"/>
    <w:rsid w:val="00CB265C"/>
    <w:rsid w:val="00CB430D"/>
    <w:rsid w:val="00CC522A"/>
    <w:rsid w:val="00D31DE2"/>
    <w:rsid w:val="00D91740"/>
    <w:rsid w:val="00DF3F1D"/>
    <w:rsid w:val="00E0357F"/>
    <w:rsid w:val="00E05ABA"/>
    <w:rsid w:val="00E239FA"/>
    <w:rsid w:val="00E31437"/>
    <w:rsid w:val="00E63C1E"/>
    <w:rsid w:val="00EB40DD"/>
    <w:rsid w:val="00F013A9"/>
    <w:rsid w:val="00F06EA0"/>
    <w:rsid w:val="00F120AD"/>
    <w:rsid w:val="00F15FF1"/>
    <w:rsid w:val="00F21D13"/>
    <w:rsid w:val="00F47BDF"/>
    <w:rsid w:val="00F8459A"/>
    <w:rsid w:val="00FA570C"/>
    <w:rsid w:val="00FA6DD2"/>
    <w:rsid w:val="00FB2A8C"/>
    <w:rsid w:val="00FC3C50"/>
    <w:rsid w:val="00FC4D87"/>
    <w:rsid w:val="00FC7439"/>
    <w:rsid w:val="00FE3F5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7016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B4AE-6DF8-4C30-8DD7-7295DB00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1257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2021-08-17T09:50:00Z</dcterms:created>
  <dcterms:modified xsi:type="dcterms:W3CDTF">2021-09-21T12:20:00Z</dcterms:modified>
</cp:coreProperties>
</file>