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0893" w14:textId="77777777" w:rsidR="00717FD8" w:rsidRPr="00321B04" w:rsidRDefault="00F3084E" w:rsidP="00F3084E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321B04">
        <w:rPr>
          <w:rFonts w:asciiTheme="minorHAnsi" w:hAnsiTheme="minorHAnsi" w:cstheme="minorHAnsi"/>
          <w:b/>
          <w:snapToGrid w:val="0"/>
          <w:sz w:val="32"/>
          <w:szCs w:val="32"/>
        </w:rPr>
        <w:t>Vážená paní ředitelko, vážený pane řediteli,</w:t>
      </w:r>
    </w:p>
    <w:p w14:paraId="19E370F5" w14:textId="53F0AABD" w:rsidR="00F3084E" w:rsidRPr="00717FD8" w:rsidRDefault="00F3084E" w:rsidP="00F3084E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</w:p>
    <w:p w14:paraId="7A90C055" w14:textId="165C445A" w:rsidR="00F3084E" w:rsidRDefault="00F3084E" w:rsidP="00F3084E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717FD8">
        <w:rPr>
          <w:rFonts w:asciiTheme="minorHAnsi" w:hAnsiTheme="minorHAnsi" w:cstheme="minorHAnsi"/>
          <w:b/>
          <w:snapToGrid w:val="0"/>
          <w:sz w:val="28"/>
          <w:szCs w:val="28"/>
        </w:rPr>
        <w:t>Ráda bych Vás požádala o možnost plnění Souvislé praxe SP2-Z na Vaší škole studentky…………………………………………………………….</w:t>
      </w:r>
      <w:r w:rsidR="00717FD8"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Níže zasílám požadavky ke splnění praxe. S provázející uči</w:t>
      </w:r>
      <w:r w:rsidR="00A93EA2">
        <w:rPr>
          <w:rFonts w:asciiTheme="minorHAnsi" w:hAnsiTheme="minorHAnsi" w:cstheme="minorHAnsi"/>
          <w:b/>
          <w:snapToGrid w:val="0"/>
          <w:sz w:val="28"/>
          <w:szCs w:val="28"/>
        </w:rPr>
        <w:t>telkou/učitelem bude sepsaná Nepojmenovaná smlouva</w:t>
      </w:r>
      <w:r w:rsidR="007571AF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za účelem finanční odměny</w:t>
      </w:r>
      <w:r w:rsidR="00717FD8"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za reflexe a oporu při realizaci praxe</w:t>
      </w:r>
      <w:r w:rsidR="007571AF">
        <w:rPr>
          <w:rFonts w:asciiTheme="minorHAnsi" w:hAnsiTheme="minorHAnsi" w:cstheme="minorHAnsi"/>
          <w:b/>
          <w:snapToGrid w:val="0"/>
          <w:sz w:val="28"/>
          <w:szCs w:val="28"/>
        </w:rPr>
        <w:t>. Z</w:t>
      </w:r>
      <w:r w:rsidR="00717FD8"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íská </w:t>
      </w:r>
      <w:r w:rsidR="007571AF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též </w:t>
      </w:r>
      <w:bookmarkStart w:id="0" w:name="_GoBack"/>
      <w:bookmarkEnd w:id="0"/>
      <w:r w:rsidR="00717FD8" w:rsidRPr="00717FD8">
        <w:rPr>
          <w:rFonts w:asciiTheme="minorHAnsi" w:hAnsiTheme="minorHAnsi" w:cstheme="minorHAnsi"/>
          <w:b/>
          <w:snapToGrid w:val="0"/>
          <w:sz w:val="28"/>
          <w:szCs w:val="28"/>
        </w:rPr>
        <w:t>od nás</w:t>
      </w:r>
      <w:r w:rsidR="00321B04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konkrétní pokyny</w:t>
      </w:r>
      <w:r w:rsidR="00717FD8"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před nástupem na praxi.</w:t>
      </w:r>
      <w:r w:rsid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  <w:r w:rsidR="00321B04">
        <w:rPr>
          <w:rFonts w:asciiTheme="minorHAnsi" w:hAnsiTheme="minorHAnsi" w:cstheme="minorHAnsi"/>
          <w:b/>
          <w:snapToGrid w:val="0"/>
          <w:sz w:val="28"/>
          <w:szCs w:val="28"/>
        </w:rPr>
        <w:t>Je samozřejmostí, že s</w:t>
      </w:r>
      <w:r w:rsid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tudentka bude dodržovat pravidla a </w:t>
      </w:r>
      <w:r w:rsidR="00321B04">
        <w:rPr>
          <w:rFonts w:asciiTheme="minorHAnsi" w:hAnsiTheme="minorHAnsi" w:cstheme="minorHAnsi"/>
          <w:b/>
          <w:snapToGrid w:val="0"/>
          <w:sz w:val="28"/>
          <w:szCs w:val="28"/>
        </w:rPr>
        <w:t>vnitřní řád</w:t>
      </w:r>
      <w:r w:rsid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Vaší školy.</w:t>
      </w:r>
    </w:p>
    <w:p w14:paraId="2F23499C" w14:textId="3319727C" w:rsidR="00717FD8" w:rsidRDefault="00717FD8" w:rsidP="00F3084E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Předem děkuji za spolupráci a </w:t>
      </w:r>
      <w:r w:rsidR="008D0710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při jakýchkoliv nejasnostech mne neváhejte kontaktovat.                                      </w:t>
      </w:r>
    </w:p>
    <w:p w14:paraId="7249D07E" w14:textId="4A971469" w:rsidR="008D0710" w:rsidRDefault="008D0710" w:rsidP="00F3084E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                                                              Helena Picková</w:t>
      </w:r>
      <w:r w:rsidR="00FC450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, </w:t>
      </w:r>
      <w:r w:rsidR="00FC4502" w:rsidRPr="00FC4502">
        <w:rPr>
          <w:rFonts w:asciiTheme="minorHAnsi" w:hAnsiTheme="minorHAnsi" w:cstheme="minorHAnsi"/>
          <w:snapToGrid w:val="0"/>
          <w:sz w:val="28"/>
          <w:szCs w:val="28"/>
        </w:rPr>
        <w:t xml:space="preserve">Oddělení </w:t>
      </w:r>
      <w:proofErr w:type="spellStart"/>
      <w:r w:rsidR="00FC4502" w:rsidRPr="00FC4502">
        <w:rPr>
          <w:rFonts w:asciiTheme="minorHAnsi" w:hAnsiTheme="minorHAnsi" w:cstheme="minorHAnsi"/>
          <w:snapToGrid w:val="0"/>
          <w:sz w:val="28"/>
          <w:szCs w:val="28"/>
        </w:rPr>
        <w:t>ped</w:t>
      </w:r>
      <w:proofErr w:type="spellEnd"/>
      <w:r w:rsidR="00FC4502" w:rsidRPr="00FC4502">
        <w:rPr>
          <w:rFonts w:asciiTheme="minorHAnsi" w:hAnsiTheme="minorHAnsi" w:cstheme="minorHAnsi"/>
          <w:snapToGrid w:val="0"/>
          <w:sz w:val="28"/>
          <w:szCs w:val="28"/>
        </w:rPr>
        <w:t>.</w:t>
      </w:r>
      <w:r w:rsidR="00FC4502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proofErr w:type="gramStart"/>
      <w:r w:rsidR="00FC4502" w:rsidRPr="00FC4502">
        <w:rPr>
          <w:rFonts w:asciiTheme="minorHAnsi" w:hAnsiTheme="minorHAnsi" w:cstheme="minorHAnsi"/>
          <w:snapToGrid w:val="0"/>
          <w:sz w:val="28"/>
          <w:szCs w:val="28"/>
        </w:rPr>
        <w:t>praxe</w:t>
      </w:r>
      <w:proofErr w:type="gramEnd"/>
    </w:p>
    <w:p w14:paraId="0E073543" w14:textId="232BCD3A" w:rsidR="00F3084E" w:rsidRPr="007E2EA8" w:rsidRDefault="008D0710" w:rsidP="008D0710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                                                              </w:t>
      </w:r>
      <w:hyperlink r:id="rId8" w:history="1">
        <w:r w:rsidR="00FC4502" w:rsidRPr="009E17A9">
          <w:rPr>
            <w:rStyle w:val="Hypertextovodkaz"/>
            <w:rFonts w:asciiTheme="minorHAnsi" w:hAnsiTheme="minorHAnsi" w:cstheme="minorHAnsi"/>
            <w:b/>
            <w:snapToGrid w:val="0"/>
            <w:sz w:val="28"/>
            <w:szCs w:val="28"/>
          </w:rPr>
          <w:t>helena.pickova@tul.cz</w:t>
        </w:r>
      </w:hyperlink>
      <w:r>
        <w:rPr>
          <w:rFonts w:asciiTheme="minorHAnsi" w:hAnsiTheme="minorHAnsi" w:cstheme="minorHAnsi"/>
          <w:b/>
          <w:snapToGrid w:val="0"/>
          <w:sz w:val="28"/>
          <w:szCs w:val="28"/>
        </w:rPr>
        <w:t>, 730 595 004</w:t>
      </w:r>
    </w:p>
    <w:p w14:paraId="314F603B" w14:textId="77777777" w:rsidR="00F3084E" w:rsidRDefault="00F3084E" w:rsidP="00945F24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</w:pPr>
    </w:p>
    <w:p w14:paraId="7B4F9756" w14:textId="4592F1B4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</w:pPr>
      <w:r w:rsidRPr="00D63D99"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  <w:t>Sou</w:t>
      </w:r>
      <w:r w:rsidR="00A163EA"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  <w:t>vislá pedagogická praxe 2 – SP2-Z</w:t>
      </w:r>
    </w:p>
    <w:p w14:paraId="376DC68A" w14:textId="61366846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</w:pP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4.</w:t>
      </w:r>
      <w:r w:rsidR="00E42A01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 </w:t>
      </w: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ročník </w:t>
      </w:r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U</w:t>
      </w: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čitelství </w:t>
      </w:r>
      <w:proofErr w:type="gramStart"/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pro 1.stupeň</w:t>
      </w:r>
      <w:proofErr w:type="gramEnd"/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 ZŠ</w:t>
      </w:r>
    </w:p>
    <w:p w14:paraId="09665F33" w14:textId="77777777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6 týdnů</w:t>
      </w:r>
    </w:p>
    <w:p w14:paraId="4A89439E" w14:textId="50159FF0" w:rsidR="00945F24" w:rsidRDefault="00A93EA2" w:rsidP="008D0710">
      <w:pPr>
        <w:spacing w:after="0" w:line="0" w:lineRule="atLeast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15. 4. 2024 – 24. 5. 2024</w:t>
      </w:r>
    </w:p>
    <w:p w14:paraId="3C872EE2" w14:textId="77777777" w:rsidR="008D0710" w:rsidRPr="008D0710" w:rsidRDefault="008D0710" w:rsidP="008D0710">
      <w:pPr>
        <w:spacing w:after="0" w:line="0" w:lineRule="atLeast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</w:p>
    <w:p w14:paraId="0EF3D3D3" w14:textId="2D915AFE" w:rsidR="00945F24" w:rsidRDefault="00945F24" w:rsidP="00717FD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712B0">
        <w:rPr>
          <w:rFonts w:asciiTheme="minorHAnsi" w:hAnsiTheme="minorHAnsi" w:cstheme="minorHAnsi"/>
          <w:b/>
          <w:sz w:val="28"/>
          <w:szCs w:val="28"/>
          <w:u w:val="single"/>
        </w:rPr>
        <w:t>Souvislá pedagogická praxe</w:t>
      </w:r>
      <w:r w:rsidR="008D071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 </w:t>
      </w:r>
      <w:r w:rsidRPr="00533FDD">
        <w:rPr>
          <w:rFonts w:asciiTheme="minorHAnsi" w:hAnsiTheme="minorHAnsi" w:cstheme="minorHAnsi"/>
          <w:sz w:val="28"/>
          <w:szCs w:val="28"/>
        </w:rPr>
        <w:t>je završující formou praktické přípravy studentů učitelství a má mít komplexní charakter. Navazuje na praktické aktivity studenta v 1. až 7. semestru studia. Kromě předmětového zaměření (výuka v plné šíři předmětů 1. stupně dané třídy) má mít student možnost poznat dítě mladšího školního věku, třídní kolektiv i provoz školy.</w:t>
      </w:r>
    </w:p>
    <w:p w14:paraId="3EA894F7" w14:textId="4748C44B" w:rsidR="00945F24" w:rsidRPr="00321B04" w:rsidRDefault="00945F24" w:rsidP="00945F2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výuce se </w:t>
      </w:r>
      <w:r w:rsidR="008D0710">
        <w:rPr>
          <w:rFonts w:asciiTheme="minorHAnsi" w:hAnsiTheme="minorHAnsi" w:cstheme="minorHAnsi"/>
          <w:sz w:val="28"/>
          <w:szCs w:val="28"/>
        </w:rPr>
        <w:t>studenti účastní</w:t>
      </w:r>
      <w:r>
        <w:rPr>
          <w:rFonts w:asciiTheme="minorHAnsi" w:hAnsiTheme="minorHAnsi" w:cstheme="minorHAnsi"/>
          <w:sz w:val="28"/>
          <w:szCs w:val="28"/>
        </w:rPr>
        <w:t xml:space="preserve"> všech vyučovacích hodin, </w:t>
      </w:r>
      <w:r w:rsidR="008D0710">
        <w:rPr>
          <w:rFonts w:asciiTheme="minorHAnsi" w:hAnsiTheme="minorHAnsi" w:cstheme="minorHAnsi"/>
          <w:sz w:val="28"/>
          <w:szCs w:val="28"/>
        </w:rPr>
        <w:t>zapojují 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E2EA8">
        <w:rPr>
          <w:rFonts w:asciiTheme="minorHAnsi" w:hAnsiTheme="minorHAnsi" w:cstheme="minorHAnsi"/>
          <w:sz w:val="28"/>
          <w:szCs w:val="28"/>
        </w:rPr>
        <w:t xml:space="preserve">i </w:t>
      </w:r>
      <w:r w:rsidR="008D071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> činnost</w:t>
      </w:r>
      <w:r w:rsidR="008D0710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 xml:space="preserve"> mimo přímou výuku (do</w:t>
      </w:r>
      <w:r w:rsidR="008D0710">
        <w:rPr>
          <w:rFonts w:asciiTheme="minorHAnsi" w:hAnsiTheme="minorHAnsi" w:cstheme="minorHAnsi"/>
          <w:sz w:val="28"/>
          <w:szCs w:val="28"/>
        </w:rPr>
        <w:t>hledy</w:t>
      </w:r>
      <w:r>
        <w:rPr>
          <w:rFonts w:asciiTheme="minorHAnsi" w:hAnsiTheme="minorHAnsi" w:cstheme="minorHAnsi"/>
          <w:sz w:val="28"/>
          <w:szCs w:val="28"/>
        </w:rPr>
        <w:t xml:space="preserve">, opravování žákovských prací, tvorba </w:t>
      </w:r>
      <w:proofErr w:type="gramStart"/>
      <w:r>
        <w:rPr>
          <w:rFonts w:asciiTheme="minorHAnsi" w:hAnsiTheme="minorHAnsi" w:cstheme="minorHAnsi"/>
          <w:sz w:val="28"/>
          <w:szCs w:val="28"/>
        </w:rPr>
        <w:t>pomůcek.</w:t>
      </w:r>
      <w:r w:rsidR="00321B0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.)</w:t>
      </w:r>
      <w:proofErr w:type="gramEnd"/>
    </w:p>
    <w:p w14:paraId="436F5034" w14:textId="191AED5B" w:rsidR="008D0710" w:rsidRPr="007E2EA8" w:rsidRDefault="00945F24" w:rsidP="008D071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t xml:space="preserve">Činnosti studentů: </w:t>
      </w:r>
      <w:r w:rsidRPr="00D01271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plné zapojení do pedagogického procesu, 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náslechy, pozorování a reflexe vyučovacích jednotek, výuka v dané třídě, asistentské činnosti, pomoc učiteli s přípravou aktivit, zapojení se do všech akcí ve škole a v dané třídě, průběžné sebehodnocení podle </w:t>
      </w:r>
      <w:r w:rsidRPr="00D01271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nástroje pro sebehodnocení a hodnocení studentů</w:t>
      </w:r>
      <w:r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. </w:t>
      </w:r>
      <w:r w:rsidRPr="00272022">
        <w:rPr>
          <w:rFonts w:asciiTheme="minorHAnsi" w:hAnsiTheme="minorHAnsi" w:cstheme="minorHAnsi"/>
          <w:bCs/>
          <w:sz w:val="28"/>
          <w:szCs w:val="28"/>
          <w:lang w:eastAsia="cs-CZ"/>
        </w:rPr>
        <w:t>Studenti denně odučí minimálně dvě vyučovací hodiny</w:t>
      </w:r>
      <w:r>
        <w:rPr>
          <w:rFonts w:asciiTheme="minorHAnsi" w:hAnsiTheme="minorHAnsi" w:cstheme="minorHAnsi"/>
          <w:bCs/>
          <w:sz w:val="28"/>
          <w:szCs w:val="28"/>
          <w:lang w:eastAsia="cs-CZ"/>
        </w:rPr>
        <w:t xml:space="preserve"> (dohromady 60 hodin).</w:t>
      </w:r>
    </w:p>
    <w:p w14:paraId="07452B7C" w14:textId="770CDC60" w:rsidR="00945F24" w:rsidRPr="00D01271" w:rsidRDefault="00945F24" w:rsidP="008D071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lastRenderedPageBreak/>
        <w:t xml:space="preserve">Povinnosti k uzavření praxe: </w:t>
      </w:r>
    </w:p>
    <w:p w14:paraId="03A1F6D0" w14:textId="4D0DE4B0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bookmarkStart w:id="1" w:name="_Hlk99451781"/>
      <w:r w:rsidRPr="000712B0">
        <w:rPr>
          <w:rFonts w:asciiTheme="minorHAnsi" w:hAnsiTheme="minorHAnsi" w:cstheme="minorHAnsi"/>
          <w:sz w:val="28"/>
          <w:szCs w:val="28"/>
          <w:lang w:eastAsia="cs-CZ"/>
        </w:rPr>
        <w:t>Pravidelná účast na praxi</w:t>
      </w:r>
      <w:r w:rsidR="00717FD8">
        <w:rPr>
          <w:rFonts w:asciiTheme="minorHAnsi" w:hAnsiTheme="minorHAnsi" w:cstheme="minorHAnsi"/>
          <w:sz w:val="28"/>
          <w:szCs w:val="28"/>
          <w:lang w:eastAsia="cs-CZ"/>
        </w:rPr>
        <w:t xml:space="preserve"> (lze omluvit jednu zdůvodněnou absenci)</w:t>
      </w:r>
    </w:p>
    <w:p w14:paraId="290B0D07" w14:textId="2EEF2FEC" w:rsidR="006420F6" w:rsidRPr="000712B0" w:rsidRDefault="006420F6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Stanovení cílů pro danou praxi (jakých profesních kompetencí chci dosáhnout…)</w:t>
      </w:r>
    </w:p>
    <w:p w14:paraId="778636F7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základní školy, analýza ŠVP, profilace školy (v předepsané formě)</w:t>
      </w:r>
    </w:p>
    <w:p w14:paraId="72F7A4C7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Popis třídy jako sociální skupiny, nadaní žáci, </w:t>
      </w:r>
      <w:proofErr w:type="gramStart"/>
      <w:r w:rsidRPr="000712B0">
        <w:rPr>
          <w:rFonts w:asciiTheme="minorHAnsi" w:hAnsiTheme="minorHAnsi" w:cstheme="minorHAnsi"/>
          <w:sz w:val="28"/>
          <w:szCs w:val="28"/>
          <w:lang w:eastAsia="cs-CZ"/>
        </w:rPr>
        <w:t>žáci s SVP</w:t>
      </w:r>
      <w:proofErr w:type="gramEnd"/>
      <w:r w:rsidRPr="000712B0">
        <w:rPr>
          <w:rFonts w:asciiTheme="minorHAnsi" w:hAnsiTheme="minorHAnsi" w:cstheme="minorHAnsi"/>
          <w:sz w:val="28"/>
          <w:szCs w:val="28"/>
          <w:lang w:eastAsia="cs-CZ"/>
        </w:rPr>
        <w:t>, výchovné problémy</w:t>
      </w:r>
      <w:r>
        <w:rPr>
          <w:rFonts w:asciiTheme="minorHAnsi" w:hAnsiTheme="minorHAnsi" w:cstheme="minorHAnsi"/>
          <w:sz w:val="28"/>
          <w:szCs w:val="28"/>
          <w:lang w:eastAsia="cs-CZ"/>
        </w:rPr>
        <w:t>, případně zařazení preventivních programů, sociální vztahy</w:t>
      </w:r>
    </w:p>
    <w:p w14:paraId="21795AA9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jedné výchovné situace v dané třídě, její interpretace, příčiny, způsoby řešení, doporučení (A4)</w:t>
      </w:r>
    </w:p>
    <w:p w14:paraId="4797BC51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4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náslechových archů s reflexemi jednotlivých hodin</w:t>
      </w:r>
    </w:p>
    <w:p w14:paraId="23204EBD" w14:textId="2BC46D03" w:rsidR="00945F24" w:rsidRPr="00B262F3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i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Tvorba projektu-minimálně 4 vyučovací hodiny a jeho (alespoň částečná) realizace (</w:t>
      </w:r>
      <w:r w:rsidR="00F3084E">
        <w:rPr>
          <w:rFonts w:asciiTheme="minorHAnsi" w:hAnsiTheme="minorHAnsi" w:cstheme="minorHAnsi"/>
          <w:sz w:val="28"/>
          <w:szCs w:val="28"/>
          <w:lang w:eastAsia="cs-CZ"/>
        </w:rPr>
        <w:t>důraz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na mezipředmětové vztahy), inspirativní publikace: </w:t>
      </w:r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Učíme v projektech, 2009, Portál, </w:t>
      </w:r>
      <w:proofErr w:type="spellStart"/>
      <w:proofErr w:type="gram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A.Tomková</w:t>
      </w:r>
      <w:proofErr w:type="spellEnd"/>
      <w:proofErr w:type="gramEnd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, </w:t>
      </w:r>
      <w:proofErr w:type="spell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J.Kašová</w:t>
      </w:r>
      <w:proofErr w:type="spellEnd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, </w:t>
      </w:r>
      <w:proofErr w:type="spell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M.Dvořáková</w:t>
      </w:r>
      <w:proofErr w:type="spellEnd"/>
    </w:p>
    <w:p w14:paraId="29795DF0" w14:textId="7FC4F6A5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8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vzorových příprav na vyučovací hodiny s reflexemi (</w:t>
      </w:r>
      <w:r>
        <w:rPr>
          <w:rFonts w:asciiTheme="minorHAnsi" w:hAnsiTheme="minorHAnsi" w:cstheme="minorHAnsi"/>
          <w:sz w:val="28"/>
          <w:szCs w:val="28"/>
          <w:lang w:eastAsia="cs-CZ"/>
        </w:rPr>
        <w:t>všechny předměty</w:t>
      </w:r>
      <w:r w:rsidR="00F3084E">
        <w:rPr>
          <w:rFonts w:asciiTheme="minorHAnsi" w:hAnsiTheme="minorHAnsi" w:cstheme="minorHAnsi"/>
          <w:sz w:val="28"/>
          <w:szCs w:val="28"/>
          <w:lang w:eastAsia="cs-CZ"/>
        </w:rPr>
        <w:t xml:space="preserve"> včetně AJ či NJ, výchov a M-geometrie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>)</w:t>
      </w:r>
      <w:r w:rsidR="008D0710">
        <w:rPr>
          <w:rFonts w:asciiTheme="minorHAnsi" w:hAnsiTheme="minorHAnsi" w:cstheme="minorHAnsi"/>
          <w:sz w:val="28"/>
          <w:szCs w:val="28"/>
          <w:lang w:eastAsia="cs-CZ"/>
        </w:rPr>
        <w:t>, přiložit PL</w:t>
      </w:r>
    </w:p>
    <w:p w14:paraId="30157949" w14:textId="77777777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Odevzdání 1 přípravy na vyučovací (třídnickou) hodinu s důrazem na posílení a upevnění sociálních vztahů</w:t>
      </w:r>
    </w:p>
    <w:p w14:paraId="42DAA8BB" w14:textId="472E6F93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 xml:space="preserve">Odevzdání stručného výčtu administrativní činnosti TU </w:t>
      </w:r>
      <w:proofErr w:type="gramStart"/>
      <w:r>
        <w:rPr>
          <w:rFonts w:asciiTheme="minorHAnsi" w:hAnsiTheme="minorHAnsi" w:cstheme="minorHAnsi"/>
          <w:sz w:val="28"/>
          <w:szCs w:val="28"/>
          <w:lang w:eastAsia="cs-CZ"/>
        </w:rPr>
        <w:t>na 1.stupni</w:t>
      </w:r>
      <w:proofErr w:type="gramEnd"/>
      <w:r>
        <w:rPr>
          <w:rFonts w:asciiTheme="minorHAnsi" w:hAnsiTheme="minorHAnsi" w:cstheme="minorHAnsi"/>
          <w:sz w:val="28"/>
          <w:szCs w:val="28"/>
          <w:lang w:eastAsia="cs-CZ"/>
        </w:rPr>
        <w:t xml:space="preserve"> (po jejím seznámení </w:t>
      </w:r>
      <w:r w:rsidR="00F3084E">
        <w:rPr>
          <w:rFonts w:asciiTheme="minorHAnsi" w:hAnsiTheme="minorHAnsi" w:cstheme="minorHAnsi"/>
          <w:sz w:val="28"/>
          <w:szCs w:val="28"/>
          <w:lang w:eastAsia="cs-CZ"/>
        </w:rPr>
        <w:t>provázejícím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učitelem)</w:t>
      </w:r>
    </w:p>
    <w:p w14:paraId="5987E526" w14:textId="77777777" w:rsidR="00945F24" w:rsidRPr="00726E6B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726E6B">
        <w:rPr>
          <w:rFonts w:asciiTheme="minorHAnsi" w:hAnsiTheme="minorHAnsi" w:cstheme="minorHAnsi"/>
          <w:sz w:val="28"/>
          <w:szCs w:val="28"/>
        </w:rPr>
        <w:t>Seznámení se s legislativou a škálou podpůrných opatření při práci s </w:t>
      </w:r>
      <w:proofErr w:type="gramStart"/>
      <w:r w:rsidRPr="00726E6B">
        <w:rPr>
          <w:rFonts w:asciiTheme="minorHAnsi" w:hAnsiTheme="minorHAnsi" w:cstheme="minorHAnsi"/>
          <w:sz w:val="28"/>
          <w:szCs w:val="28"/>
        </w:rPr>
        <w:t>žáky s SVP</w:t>
      </w:r>
      <w:proofErr w:type="gramEnd"/>
      <w:r w:rsidRPr="00726E6B">
        <w:rPr>
          <w:rFonts w:asciiTheme="minorHAnsi" w:hAnsiTheme="minorHAnsi" w:cstheme="minorHAnsi"/>
          <w:sz w:val="28"/>
          <w:szCs w:val="28"/>
        </w:rPr>
        <w:t xml:space="preserve"> (stručný report-přehled)</w:t>
      </w:r>
    </w:p>
    <w:p w14:paraId="2EC03B2A" w14:textId="72FECAF5" w:rsidR="00945F24" w:rsidRPr="008D071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Odevzdání hodnotícího nástroje vyplněného od student</w:t>
      </w:r>
      <w:r w:rsidR="008D0710">
        <w:rPr>
          <w:rFonts w:asciiTheme="minorHAnsi" w:hAnsiTheme="minorHAnsi" w:cstheme="minorHAnsi"/>
          <w:sz w:val="28"/>
          <w:szCs w:val="28"/>
          <w:lang w:eastAsia="cs-CZ"/>
        </w:rPr>
        <w:t>a</w:t>
      </w:r>
      <w:r w:rsidR="006420F6">
        <w:rPr>
          <w:rFonts w:asciiTheme="minorHAnsi" w:hAnsiTheme="minorHAnsi" w:cstheme="minorHAnsi"/>
          <w:sz w:val="28"/>
          <w:szCs w:val="28"/>
          <w:lang w:eastAsia="cs-CZ"/>
        </w:rPr>
        <w:t xml:space="preserve"> včetně otevřených odpovědí</w:t>
      </w:r>
      <w:r w:rsidR="008D0710">
        <w:rPr>
          <w:rFonts w:asciiTheme="minorHAnsi" w:hAnsiTheme="minorHAnsi" w:cstheme="minorHAnsi"/>
          <w:sz w:val="28"/>
          <w:szCs w:val="28"/>
          <w:lang w:eastAsia="cs-CZ"/>
        </w:rPr>
        <w:t xml:space="preserve"> a PU, vyhodnocení stanovených cílů před praxí, sebereflexe studenta </w:t>
      </w:r>
    </w:p>
    <w:bookmarkEnd w:id="1"/>
    <w:p w14:paraId="7877A67C" w14:textId="6951E0BC" w:rsidR="00945F24" w:rsidRPr="008D071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Všechny výstupy z praxe za</w:t>
      </w:r>
      <w:r w:rsidR="006420F6">
        <w:rPr>
          <w:rFonts w:asciiTheme="minorHAnsi" w:hAnsiTheme="minorHAnsi" w:cstheme="minorHAnsi"/>
          <w:sz w:val="28"/>
          <w:szCs w:val="28"/>
          <w:lang w:eastAsia="cs-CZ"/>
        </w:rPr>
        <w:t>slat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v el. </w:t>
      </w:r>
      <w:proofErr w:type="gramStart"/>
      <w:r w:rsidRPr="000712B0">
        <w:rPr>
          <w:rFonts w:asciiTheme="minorHAnsi" w:hAnsiTheme="minorHAnsi" w:cstheme="minorHAnsi"/>
          <w:sz w:val="28"/>
          <w:szCs w:val="28"/>
          <w:lang w:eastAsia="cs-CZ"/>
        </w:rPr>
        <w:t>podobě</w:t>
      </w:r>
      <w:proofErr w:type="gramEnd"/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nejpozději do </w:t>
      </w:r>
      <w:r w:rsidR="00A93EA2">
        <w:rPr>
          <w:rFonts w:asciiTheme="minorHAnsi" w:hAnsiTheme="minorHAnsi" w:cstheme="minorHAnsi"/>
          <w:b/>
          <w:sz w:val="28"/>
          <w:szCs w:val="28"/>
          <w:lang w:eastAsia="cs-CZ"/>
        </w:rPr>
        <w:t>10</w:t>
      </w:r>
      <w:r w:rsidRPr="000712B0">
        <w:rPr>
          <w:rFonts w:asciiTheme="minorHAnsi" w:hAnsiTheme="minorHAnsi" w:cstheme="minorHAnsi"/>
          <w:b/>
          <w:sz w:val="28"/>
          <w:szCs w:val="28"/>
          <w:lang w:eastAsia="cs-CZ"/>
        </w:rPr>
        <w:t>.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června </w:t>
      </w:r>
      <w:r w:rsidR="00CF047E">
        <w:rPr>
          <w:rFonts w:asciiTheme="minorHAnsi" w:hAnsiTheme="minorHAnsi" w:cstheme="minorHAnsi"/>
          <w:b/>
          <w:sz w:val="28"/>
          <w:szCs w:val="28"/>
          <w:lang w:eastAsia="cs-CZ"/>
        </w:rPr>
        <w:t>20</w:t>
      </w:r>
      <w:r w:rsidR="00F3084E" w:rsidRPr="00F3084E">
        <w:rPr>
          <w:rFonts w:asciiTheme="minorHAnsi" w:hAnsiTheme="minorHAnsi" w:cstheme="minorHAnsi"/>
          <w:b/>
          <w:sz w:val="28"/>
          <w:szCs w:val="28"/>
          <w:lang w:eastAsia="cs-CZ"/>
        </w:rPr>
        <w:t>2</w:t>
      </w:r>
      <w:r w:rsidR="00A93EA2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4 </w:t>
      </w:r>
      <w:r w:rsidR="00CF047E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na e-mail </w:t>
      </w:r>
      <w:hyperlink r:id="rId9" w:history="1">
        <w:r w:rsidR="00CF047E" w:rsidRPr="009E17A9">
          <w:rPr>
            <w:rStyle w:val="Hypertextovodkaz"/>
            <w:rFonts w:asciiTheme="minorHAnsi" w:hAnsiTheme="minorHAnsi" w:cstheme="minorHAnsi"/>
            <w:b/>
            <w:sz w:val="28"/>
            <w:szCs w:val="28"/>
            <w:lang w:eastAsia="cs-CZ"/>
          </w:rPr>
          <w:t>helena.pickova@tul.cz</w:t>
        </w:r>
      </w:hyperlink>
      <w:r w:rsidR="00CF047E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</w:t>
      </w:r>
    </w:p>
    <w:p w14:paraId="213AECC4" w14:textId="77777777" w:rsidR="00945F24" w:rsidRDefault="00945F24" w:rsidP="00945F2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default" r:id="rId10"/>
      <w:footerReference w:type="even" r:id="rId11"/>
      <w:footerReference w:type="default" r:id="rId12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B1F71" w14:textId="77777777" w:rsidR="00627B4F" w:rsidRDefault="00627B4F" w:rsidP="008F253F">
      <w:r>
        <w:separator/>
      </w:r>
    </w:p>
  </w:endnote>
  <w:endnote w:type="continuationSeparator" w:id="0">
    <w:p w14:paraId="5CFEEAF2" w14:textId="77777777" w:rsidR="00627B4F" w:rsidRDefault="00627B4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627B4F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7571AF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7571AF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4B064988" w:rsidR="008359C7" w:rsidRPr="002B7901" w:rsidRDefault="008359C7" w:rsidP="00945F24">
    <w:pPr>
      <w:pStyle w:val="Zpat"/>
      <w:ind w:right="360"/>
      <w:rPr>
        <w:rFonts w:ascii="Arial" w:hAnsi="Arial" w:cs="Arial"/>
        <w:color w:val="0076D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29980" w14:textId="77777777" w:rsidR="00627B4F" w:rsidRDefault="00627B4F" w:rsidP="008F253F">
      <w:r>
        <w:separator/>
      </w:r>
    </w:p>
  </w:footnote>
  <w:footnote w:type="continuationSeparator" w:id="0">
    <w:p w14:paraId="49F0543E" w14:textId="77777777" w:rsidR="00627B4F" w:rsidRDefault="00627B4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35D2B"/>
    <w:rsid w:val="00065583"/>
    <w:rsid w:val="000712B2"/>
    <w:rsid w:val="000A180A"/>
    <w:rsid w:val="000D1FE1"/>
    <w:rsid w:val="000F787C"/>
    <w:rsid w:val="00111672"/>
    <w:rsid w:val="00174B8F"/>
    <w:rsid w:val="0019414C"/>
    <w:rsid w:val="001C3713"/>
    <w:rsid w:val="001C5625"/>
    <w:rsid w:val="001F108A"/>
    <w:rsid w:val="001F30A3"/>
    <w:rsid w:val="00204B71"/>
    <w:rsid w:val="00237FF3"/>
    <w:rsid w:val="002B7901"/>
    <w:rsid w:val="002D3B71"/>
    <w:rsid w:val="00321B04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66749"/>
    <w:rsid w:val="005D1D09"/>
    <w:rsid w:val="005F10D0"/>
    <w:rsid w:val="006040E5"/>
    <w:rsid w:val="00624905"/>
    <w:rsid w:val="00627B4F"/>
    <w:rsid w:val="006420F6"/>
    <w:rsid w:val="00715782"/>
    <w:rsid w:val="00717FD8"/>
    <w:rsid w:val="007571AF"/>
    <w:rsid w:val="007805A9"/>
    <w:rsid w:val="007E2EA8"/>
    <w:rsid w:val="007F6702"/>
    <w:rsid w:val="008359C7"/>
    <w:rsid w:val="00896881"/>
    <w:rsid w:val="008D0710"/>
    <w:rsid w:val="008E09E6"/>
    <w:rsid w:val="008F1102"/>
    <w:rsid w:val="008F253F"/>
    <w:rsid w:val="00930F3F"/>
    <w:rsid w:val="009441E4"/>
    <w:rsid w:val="00945F24"/>
    <w:rsid w:val="009713ED"/>
    <w:rsid w:val="00972CFC"/>
    <w:rsid w:val="00996CB2"/>
    <w:rsid w:val="009C202B"/>
    <w:rsid w:val="00A163EA"/>
    <w:rsid w:val="00A93EA2"/>
    <w:rsid w:val="00AA3D5E"/>
    <w:rsid w:val="00AD4C59"/>
    <w:rsid w:val="00B07FC8"/>
    <w:rsid w:val="00B638A6"/>
    <w:rsid w:val="00B71BEB"/>
    <w:rsid w:val="00BC00DF"/>
    <w:rsid w:val="00BD2763"/>
    <w:rsid w:val="00BF3AA8"/>
    <w:rsid w:val="00C04B2E"/>
    <w:rsid w:val="00C44D53"/>
    <w:rsid w:val="00C73C96"/>
    <w:rsid w:val="00C911C5"/>
    <w:rsid w:val="00C92A95"/>
    <w:rsid w:val="00CF047E"/>
    <w:rsid w:val="00D22CA2"/>
    <w:rsid w:val="00D51EAF"/>
    <w:rsid w:val="00D7069D"/>
    <w:rsid w:val="00D92E21"/>
    <w:rsid w:val="00DA4AE4"/>
    <w:rsid w:val="00E2345F"/>
    <w:rsid w:val="00E35826"/>
    <w:rsid w:val="00E42A01"/>
    <w:rsid w:val="00E44A1B"/>
    <w:rsid w:val="00E969C6"/>
    <w:rsid w:val="00F3084E"/>
    <w:rsid w:val="00F54AE1"/>
    <w:rsid w:val="00F7279E"/>
    <w:rsid w:val="00F83EC6"/>
    <w:rsid w:val="00F86FCA"/>
    <w:rsid w:val="00F91A46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5F24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5F24"/>
    <w:rPr>
      <w:rFonts w:ascii="Arial" w:eastAsia="Times New Roman" w:hAnsi="Arial" w:cs="Times New Roman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D548A2-0A99-4B3E-A840-9813AF04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4</cp:revision>
  <cp:lastPrinted>2022-02-09T19:48:00Z</cp:lastPrinted>
  <dcterms:created xsi:type="dcterms:W3CDTF">2024-02-22T09:39:00Z</dcterms:created>
  <dcterms:modified xsi:type="dcterms:W3CDTF">2024-02-22T11:31:00Z</dcterms:modified>
  <cp:category/>
</cp:coreProperties>
</file>