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FAD" w:rsidRPr="005A23A7" w:rsidRDefault="00347FAD" w:rsidP="005A23A7">
      <w:pPr>
        <w:spacing w:after="0"/>
        <w:jc w:val="center"/>
        <w:rPr>
          <w:rFonts w:asciiTheme="minorHAnsi" w:hAnsiTheme="minorHAnsi" w:cstheme="minorHAnsi"/>
          <w:b/>
          <w:color w:val="5B9BD5" w:themeColor="accent1"/>
          <w:sz w:val="36"/>
          <w:szCs w:val="36"/>
        </w:rPr>
      </w:pPr>
      <w:bookmarkStart w:id="0" w:name="_GoBack"/>
      <w:bookmarkEnd w:id="0"/>
      <w:r>
        <w:rPr>
          <w:rFonts w:asciiTheme="minorHAnsi" w:hAnsiTheme="minorHAnsi" w:cstheme="minorHAnsi"/>
          <w:b/>
          <w:color w:val="5B9BD5" w:themeColor="accent1"/>
          <w:sz w:val="36"/>
          <w:szCs w:val="36"/>
        </w:rPr>
        <w:t>Průběžná pedagogická praxe 2 PR2-Z</w:t>
      </w:r>
    </w:p>
    <w:p w:rsidR="00347FAD" w:rsidRDefault="00347FAD" w:rsidP="00347FAD">
      <w:pPr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Studenti 3.ročníku (dvojice)</w:t>
      </w:r>
    </w:p>
    <w:p w:rsidR="00347FAD" w:rsidRDefault="00347FAD" w:rsidP="00347FAD">
      <w:pPr>
        <w:spacing w:after="0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Den praxe</w:t>
      </w:r>
      <w:r>
        <w:rPr>
          <w:rFonts w:asciiTheme="minorHAnsi" w:hAnsiTheme="minorHAnsi" w:cstheme="minorHAnsi"/>
          <w:sz w:val="28"/>
          <w:szCs w:val="28"/>
        </w:rPr>
        <w:t>: každé úterý</w:t>
      </w:r>
      <w:r w:rsidR="005A23A7">
        <w:rPr>
          <w:rFonts w:asciiTheme="minorHAnsi" w:hAnsiTheme="minorHAnsi" w:cstheme="minorHAnsi"/>
          <w:sz w:val="28"/>
          <w:szCs w:val="28"/>
        </w:rPr>
        <w:t xml:space="preserve"> od 19.9. do 19.12.2023</w:t>
      </w:r>
    </w:p>
    <w:p w:rsidR="00347FAD" w:rsidRDefault="00347FAD" w:rsidP="00347FAD">
      <w:pPr>
        <w:spacing w:after="0"/>
        <w:rPr>
          <w:rFonts w:asciiTheme="minorHAnsi" w:hAnsiTheme="minorHAnsi" w:cstheme="minorHAnsi"/>
          <w:b/>
          <w:sz w:val="28"/>
          <w:szCs w:val="28"/>
        </w:rPr>
      </w:pPr>
    </w:p>
    <w:p w:rsidR="00347FAD" w:rsidRDefault="00347FAD" w:rsidP="00347FAD">
      <w:pPr>
        <w:spacing w:after="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Činnosti studentů na praxi: </w:t>
      </w:r>
      <w:r>
        <w:rPr>
          <w:rFonts w:asciiTheme="minorHAnsi" w:hAnsiTheme="minorHAnsi" w:cstheme="minorHAnsi"/>
          <w:sz w:val="28"/>
          <w:szCs w:val="28"/>
        </w:rPr>
        <w:t xml:space="preserve">náslechy (každý týden 2h), realizace celé vyučovací hodiny (týdně 1h), během praxe studenti odučí minimálně 10 vyučovacích hodin, 2h v tandemu se spolužákem, zapojují se jako asistenti pedagoga, ve svých přípravách diferencují učivo pro </w:t>
      </w:r>
      <w:proofErr w:type="gramStart"/>
      <w:r>
        <w:rPr>
          <w:rFonts w:asciiTheme="minorHAnsi" w:hAnsiTheme="minorHAnsi" w:cstheme="minorHAnsi"/>
          <w:sz w:val="28"/>
          <w:szCs w:val="28"/>
        </w:rPr>
        <w:t>žáky s SVP</w:t>
      </w:r>
      <w:proofErr w:type="gramEnd"/>
      <w:r>
        <w:rPr>
          <w:rFonts w:asciiTheme="minorHAnsi" w:hAnsiTheme="minorHAnsi" w:cstheme="minorHAnsi"/>
          <w:sz w:val="28"/>
          <w:szCs w:val="28"/>
        </w:rPr>
        <w:t>, zařadí do výuky aktivity pro rozvoj sociálních vztahů (po domluvě s PU), učí se hodnotit žáky individuálně dle jejich specifik</w:t>
      </w:r>
    </w:p>
    <w:p w:rsidR="00347FAD" w:rsidRDefault="00347FAD" w:rsidP="00347FAD">
      <w:pPr>
        <w:spacing w:after="0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347FAD" w:rsidRDefault="00347FAD" w:rsidP="00347FAD">
      <w:pPr>
        <w:spacing w:after="0"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eastAsia="Times New Roman" w:hAnsiTheme="minorHAnsi" w:cstheme="minorHAnsi"/>
          <w:b/>
          <w:sz w:val="28"/>
          <w:szCs w:val="28"/>
          <w:lang w:eastAsia="cs-CZ"/>
        </w:rPr>
        <w:t>K uzavření předmětu student předloží pedagogický deník, který bude obsahovat</w:t>
      </w:r>
      <w:r>
        <w:rPr>
          <w:rFonts w:asciiTheme="minorHAnsi" w:eastAsia="Times New Roman" w:hAnsiTheme="minorHAnsi" w:cstheme="minorHAnsi"/>
          <w:sz w:val="28"/>
          <w:szCs w:val="28"/>
          <w:lang w:eastAsia="cs-CZ"/>
        </w:rPr>
        <w:t>:</w:t>
      </w:r>
    </w:p>
    <w:p w:rsidR="00347FAD" w:rsidRDefault="00347FAD" w:rsidP="00347FAD">
      <w:pPr>
        <w:pStyle w:val="Odstavecseseznamem"/>
        <w:numPr>
          <w:ilvl w:val="0"/>
          <w:numId w:val="12"/>
        </w:numPr>
        <w:spacing w:after="0"/>
        <w:jc w:val="both"/>
        <w:rPr>
          <w:rFonts w:asciiTheme="minorHAnsi" w:hAnsiTheme="minorHAnsi" w:cstheme="minorHAnsi"/>
          <w:color w:val="5B9BD5" w:themeColor="accent1"/>
          <w:sz w:val="28"/>
          <w:szCs w:val="28"/>
        </w:rPr>
      </w:pPr>
      <w:r>
        <w:rPr>
          <w:rFonts w:asciiTheme="minorHAnsi" w:hAnsiTheme="minorHAnsi" w:cstheme="minorHAnsi"/>
          <w:color w:val="5B9BD5" w:themeColor="accent1"/>
          <w:sz w:val="28"/>
          <w:szCs w:val="28"/>
        </w:rPr>
        <w:t>Popis základní školy, její ŠVP, profilaci a popis dané třídy</w:t>
      </w:r>
    </w:p>
    <w:p w:rsidR="00347FAD" w:rsidRDefault="00347FAD" w:rsidP="00347FAD">
      <w:pPr>
        <w:pStyle w:val="Odstavecseseznamem"/>
        <w:numPr>
          <w:ilvl w:val="0"/>
          <w:numId w:val="12"/>
        </w:numPr>
        <w:spacing w:after="0"/>
        <w:jc w:val="both"/>
        <w:rPr>
          <w:rFonts w:asciiTheme="minorHAnsi" w:hAnsiTheme="minorHAnsi" w:cstheme="minorHAnsi"/>
          <w:color w:val="5B9BD5" w:themeColor="accent1"/>
          <w:sz w:val="28"/>
          <w:szCs w:val="28"/>
        </w:rPr>
      </w:pPr>
      <w:r>
        <w:rPr>
          <w:rFonts w:asciiTheme="minorHAnsi" w:hAnsiTheme="minorHAnsi" w:cstheme="minorHAnsi"/>
          <w:color w:val="5B9BD5" w:themeColor="accent1"/>
          <w:sz w:val="28"/>
          <w:szCs w:val="28"/>
        </w:rPr>
        <w:t>Odevzdání 6 náslechových archů s reflexemi jednotlivých hodin</w:t>
      </w:r>
    </w:p>
    <w:p w:rsidR="00347FAD" w:rsidRDefault="00347FAD" w:rsidP="00347FAD">
      <w:pPr>
        <w:pStyle w:val="Odstavecseseznamem"/>
        <w:numPr>
          <w:ilvl w:val="0"/>
          <w:numId w:val="12"/>
        </w:numPr>
        <w:spacing w:after="0"/>
        <w:jc w:val="both"/>
        <w:rPr>
          <w:rFonts w:asciiTheme="minorHAnsi" w:hAnsiTheme="minorHAnsi" w:cstheme="minorHAnsi"/>
          <w:color w:val="5B9BD5" w:themeColor="accent1"/>
          <w:sz w:val="28"/>
          <w:szCs w:val="28"/>
        </w:rPr>
      </w:pPr>
      <w:r>
        <w:rPr>
          <w:rFonts w:asciiTheme="minorHAnsi" w:hAnsiTheme="minorHAnsi" w:cstheme="minorHAnsi"/>
          <w:color w:val="5B9BD5" w:themeColor="accent1"/>
          <w:sz w:val="28"/>
          <w:szCs w:val="28"/>
        </w:rPr>
        <w:t>Odevzdání 6 příprav na vyučovací hodiny s reflexemi od PU a sebereflexemi</w:t>
      </w:r>
    </w:p>
    <w:p w:rsidR="00347FAD" w:rsidRDefault="00347FAD" w:rsidP="00347FAD">
      <w:pPr>
        <w:pStyle w:val="Odstavecseseznamem"/>
        <w:numPr>
          <w:ilvl w:val="0"/>
          <w:numId w:val="12"/>
        </w:numPr>
        <w:spacing w:after="0"/>
        <w:jc w:val="both"/>
        <w:rPr>
          <w:rFonts w:asciiTheme="minorHAnsi" w:hAnsiTheme="minorHAnsi" w:cstheme="minorHAnsi"/>
          <w:color w:val="5B9BD5" w:themeColor="accent1"/>
          <w:sz w:val="28"/>
          <w:szCs w:val="28"/>
        </w:rPr>
      </w:pPr>
      <w:r>
        <w:rPr>
          <w:rFonts w:asciiTheme="minorHAnsi" w:hAnsiTheme="minorHAnsi" w:cstheme="minorHAnsi"/>
          <w:color w:val="5B9BD5" w:themeColor="accent1"/>
          <w:sz w:val="28"/>
          <w:szCs w:val="28"/>
        </w:rPr>
        <w:t>Odevzdání 2 příprav na didaktické aktivity rozvíjející sociální vztahy ve třídě (s reflexí po realizaci)</w:t>
      </w:r>
    </w:p>
    <w:p w:rsidR="00347FAD" w:rsidRDefault="00347FAD" w:rsidP="00347FAD">
      <w:pPr>
        <w:pStyle w:val="Odstavecseseznamem"/>
        <w:numPr>
          <w:ilvl w:val="0"/>
          <w:numId w:val="12"/>
        </w:numPr>
        <w:spacing w:after="0"/>
        <w:jc w:val="both"/>
        <w:rPr>
          <w:rFonts w:asciiTheme="minorHAnsi" w:hAnsiTheme="minorHAnsi" w:cstheme="minorHAnsi"/>
          <w:color w:val="5B9BD5" w:themeColor="accent1"/>
          <w:sz w:val="28"/>
          <w:szCs w:val="28"/>
        </w:rPr>
      </w:pPr>
      <w:r>
        <w:rPr>
          <w:rFonts w:asciiTheme="minorHAnsi" w:hAnsiTheme="minorHAnsi" w:cstheme="minorHAnsi"/>
          <w:color w:val="5B9BD5" w:themeColor="accent1"/>
          <w:sz w:val="28"/>
          <w:szCs w:val="28"/>
        </w:rPr>
        <w:t>Odevzdání hodnotícího nástroje vyplněného od studenta a od provázející učitelky/učitele</w:t>
      </w:r>
    </w:p>
    <w:p w:rsidR="00347FAD" w:rsidRDefault="00347FAD" w:rsidP="00347FAD">
      <w:pPr>
        <w:pStyle w:val="Odstavecseseznamem"/>
        <w:numPr>
          <w:ilvl w:val="0"/>
          <w:numId w:val="12"/>
        </w:numPr>
        <w:spacing w:after="0"/>
        <w:jc w:val="both"/>
        <w:rPr>
          <w:rFonts w:asciiTheme="minorHAnsi" w:hAnsiTheme="minorHAnsi" w:cstheme="minorHAnsi"/>
          <w:color w:val="5B9BD5" w:themeColor="accent1"/>
          <w:sz w:val="28"/>
          <w:szCs w:val="28"/>
        </w:rPr>
      </w:pPr>
      <w:r>
        <w:rPr>
          <w:rFonts w:asciiTheme="minorHAnsi" w:hAnsiTheme="minorHAnsi" w:cstheme="minorHAnsi"/>
          <w:color w:val="5B9BD5" w:themeColor="accent1"/>
          <w:sz w:val="28"/>
          <w:szCs w:val="28"/>
        </w:rPr>
        <w:t>Zhodnocení přínosu praxe a sebe jako učitele začátečníka ve výuce (A4)</w:t>
      </w:r>
    </w:p>
    <w:p w:rsidR="00347FAD" w:rsidRDefault="00347FAD" w:rsidP="00347FAD">
      <w:pPr>
        <w:pStyle w:val="Odstavecseseznamem"/>
        <w:numPr>
          <w:ilvl w:val="0"/>
          <w:numId w:val="12"/>
        </w:numPr>
        <w:spacing w:after="0"/>
        <w:jc w:val="both"/>
        <w:rPr>
          <w:rFonts w:asciiTheme="minorHAnsi" w:hAnsiTheme="minorHAnsi" w:cstheme="minorHAnsi"/>
          <w:color w:val="5B9BD5" w:themeColor="accent1"/>
          <w:sz w:val="28"/>
          <w:szCs w:val="28"/>
        </w:rPr>
      </w:pPr>
      <w:r>
        <w:rPr>
          <w:rFonts w:asciiTheme="minorHAnsi" w:hAnsiTheme="minorHAnsi" w:cstheme="minorHAnsi"/>
          <w:color w:val="5B9BD5" w:themeColor="accent1"/>
          <w:sz w:val="28"/>
          <w:szCs w:val="28"/>
        </w:rPr>
        <w:t>Hospitace didaktičky na realizované hodině, společný rozbor hodiny</w:t>
      </w:r>
    </w:p>
    <w:p w:rsidR="005A23A7" w:rsidRDefault="005A23A7" w:rsidP="00347FAD">
      <w:pPr>
        <w:pStyle w:val="Odstavecseseznamem"/>
        <w:numPr>
          <w:ilvl w:val="0"/>
          <w:numId w:val="12"/>
        </w:numPr>
        <w:spacing w:after="0"/>
        <w:jc w:val="both"/>
        <w:rPr>
          <w:rFonts w:asciiTheme="minorHAnsi" w:hAnsiTheme="minorHAnsi" w:cstheme="minorHAnsi"/>
          <w:color w:val="5B9BD5" w:themeColor="accent1"/>
          <w:sz w:val="28"/>
          <w:szCs w:val="28"/>
        </w:rPr>
      </w:pPr>
      <w:r>
        <w:rPr>
          <w:rFonts w:asciiTheme="minorHAnsi" w:hAnsiTheme="minorHAnsi" w:cstheme="minorHAnsi"/>
          <w:color w:val="5B9BD5" w:themeColor="accent1"/>
          <w:sz w:val="28"/>
          <w:szCs w:val="28"/>
        </w:rPr>
        <w:t>Účast na závěrečném reflektivním semináři 19.12.2023</w:t>
      </w:r>
    </w:p>
    <w:p w:rsidR="00347FAD" w:rsidRDefault="00347FAD" w:rsidP="00347FAD">
      <w:pPr>
        <w:spacing w:after="0"/>
        <w:jc w:val="both"/>
        <w:rPr>
          <w:rFonts w:asciiTheme="minorHAnsi" w:hAnsiTheme="minorHAnsi" w:cstheme="minorHAnsi"/>
          <w:sz w:val="28"/>
          <w:szCs w:val="28"/>
        </w:rPr>
      </w:pPr>
    </w:p>
    <w:p w:rsidR="00347FAD" w:rsidRPr="005A23A7" w:rsidRDefault="00347FAD" w:rsidP="005A23A7">
      <w:pPr>
        <w:pStyle w:val="Odstavecseseznamem"/>
        <w:spacing w:after="0"/>
        <w:ind w:left="0"/>
        <w:jc w:val="both"/>
        <w:rPr>
          <w:rStyle w:val="Siln"/>
          <w:rFonts w:asciiTheme="minorHAnsi" w:hAnsiTheme="minorHAnsi" w:cstheme="minorHAnsi"/>
          <w:bCs w:val="0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Provázející učitel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:</w:t>
      </w:r>
      <w:r>
        <w:rPr>
          <w:rFonts w:asciiTheme="minorHAnsi" w:hAnsiTheme="minorHAnsi" w:cstheme="minorHAnsi"/>
          <w:sz w:val="28"/>
          <w:szCs w:val="28"/>
        </w:rPr>
        <w:t xml:space="preserve"> seznámí studenty s administrativou na 1.stupni a se specifiky práce s žáky s SVP, reflektuje studentovu práci – přípravy + odučené hodiny, zajistí pracovní místo, zázemí (sborovna, kabinet) pro studenta ), snaží se o minimální zásah do vedení výuky studentů, dle podmínek třídy umožní studentům si zkusit i jiné vyučované předměty, předává své zkušenosti, motivuje studenta, při opakovaných problémech (pozdní příchody, komunikace, vztah k žákům, narušování výuky…) se studentem obratem kontaktuje didaktičku praxe</w:t>
      </w:r>
    </w:p>
    <w:p w:rsidR="00FB3F7E" w:rsidRDefault="00FB3F7E" w:rsidP="00FB3F7E">
      <w:pPr>
        <w:spacing w:after="0" w:line="240" w:lineRule="auto"/>
        <w:rPr>
          <w:b/>
          <w:bCs/>
        </w:rPr>
      </w:pPr>
    </w:p>
    <w:tbl>
      <w:tblPr>
        <w:tblW w:w="89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5"/>
        <w:gridCol w:w="6797"/>
      </w:tblGrid>
      <w:tr w:rsidR="002F1BEE" w:rsidRPr="00D81A85" w:rsidTr="00C56EAE">
        <w:trPr>
          <w:trHeight w:val="825"/>
        </w:trPr>
        <w:tc>
          <w:tcPr>
            <w:tcW w:w="8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1BEE" w:rsidRPr="00D81A85" w:rsidRDefault="002F1BEE" w:rsidP="005A23A7">
            <w:pPr>
              <w:spacing w:after="0" w:line="240" w:lineRule="auto"/>
              <w:rPr>
                <w:rFonts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</w:tr>
      <w:tr w:rsidR="002F1BEE" w:rsidRPr="00D81A85" w:rsidTr="005A23A7">
        <w:trPr>
          <w:trHeight w:val="361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EE" w:rsidRPr="00D81A85" w:rsidRDefault="002F1BEE" w:rsidP="00245773">
            <w:pPr>
              <w:spacing w:after="0" w:line="240" w:lineRule="auto"/>
              <w:rPr>
                <w:rFonts w:cs="Calibri"/>
                <w:color w:val="000000"/>
                <w:sz w:val="24"/>
                <w:lang w:eastAsia="cs-CZ"/>
              </w:rPr>
            </w:pPr>
          </w:p>
        </w:tc>
        <w:tc>
          <w:tcPr>
            <w:tcW w:w="6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EE" w:rsidRPr="00D81A85" w:rsidRDefault="002F1BEE" w:rsidP="00245773">
            <w:pPr>
              <w:spacing w:after="0" w:line="240" w:lineRule="auto"/>
              <w:rPr>
                <w:rFonts w:cs="Calibri"/>
                <w:color w:val="000000"/>
                <w:sz w:val="24"/>
                <w:lang w:eastAsia="cs-CZ"/>
              </w:rPr>
            </w:pPr>
          </w:p>
        </w:tc>
      </w:tr>
      <w:tr w:rsidR="002F1BEE" w:rsidRPr="00D81A85" w:rsidTr="00C56EAE">
        <w:trPr>
          <w:trHeight w:val="480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EE" w:rsidRPr="00D81A85" w:rsidRDefault="002F1BEE" w:rsidP="00245773">
            <w:pPr>
              <w:spacing w:after="0" w:line="240" w:lineRule="auto"/>
              <w:rPr>
                <w:rFonts w:cs="Calibri"/>
                <w:color w:val="000000"/>
                <w:sz w:val="24"/>
                <w:lang w:eastAsia="cs-CZ"/>
              </w:rPr>
            </w:pPr>
          </w:p>
        </w:tc>
        <w:tc>
          <w:tcPr>
            <w:tcW w:w="6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EE" w:rsidRPr="00D81A85" w:rsidRDefault="002F1BEE" w:rsidP="00245773">
            <w:pPr>
              <w:spacing w:after="0" w:line="240" w:lineRule="auto"/>
              <w:rPr>
                <w:rFonts w:cs="Calibri"/>
                <w:color w:val="000000"/>
                <w:sz w:val="24"/>
                <w:lang w:eastAsia="cs-CZ"/>
              </w:rPr>
            </w:pPr>
          </w:p>
        </w:tc>
      </w:tr>
    </w:tbl>
    <w:p w:rsidR="00E2581A" w:rsidRDefault="00E2581A" w:rsidP="00FB3F7E">
      <w:pPr>
        <w:spacing w:after="0" w:line="240" w:lineRule="auto"/>
        <w:rPr>
          <w:b/>
          <w:bCs/>
        </w:rPr>
      </w:pPr>
    </w:p>
    <w:sectPr w:rsidR="00E2581A" w:rsidSect="002D1537">
      <w:headerReference w:type="default" r:id="rId8"/>
      <w:footerReference w:type="default" r:id="rId9"/>
      <w:pgSz w:w="11906" w:h="16838" w:code="9"/>
      <w:pgMar w:top="1588" w:right="1134" w:bottom="1134" w:left="1134" w:header="1304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A58" w:rsidRPr="00D91740" w:rsidRDefault="00D04A58" w:rsidP="00D91740">
      <w:r>
        <w:separator/>
      </w:r>
    </w:p>
  </w:endnote>
  <w:endnote w:type="continuationSeparator" w:id="0">
    <w:p w:rsidR="00D04A58" w:rsidRPr="00D91740" w:rsidRDefault="00D04A58" w:rsidP="00D9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7" w:rsidRDefault="002D1537" w:rsidP="002D1537">
    <w:pPr>
      <w:pStyle w:val="Zpat"/>
      <w:rPr>
        <w:rFonts w:asciiTheme="minorHAnsi" w:hAnsiTheme="minorHAnsi" w:cstheme="minorHAnsi"/>
        <w:color w:val="0076D5"/>
        <w:sz w:val="18"/>
        <w:szCs w:val="18"/>
      </w:rPr>
    </w:pPr>
    <w:r w:rsidRPr="00F92AFB">
      <w:rPr>
        <w:rFonts w:asciiTheme="minorHAnsi" w:hAnsiTheme="minorHAnsi" w:cstheme="minorHAnsi"/>
        <w:color w:val="0076D5"/>
        <w:sz w:val="18"/>
        <w:szCs w:val="18"/>
      </w:rPr>
      <w:t xml:space="preserve">Studentská 1402/2, </w:t>
    </w:r>
    <w:proofErr w:type="gramStart"/>
    <w:r w:rsidRPr="00F92AFB">
      <w:rPr>
        <w:rFonts w:asciiTheme="minorHAnsi" w:hAnsiTheme="minorHAnsi" w:cstheme="minorHAnsi"/>
        <w:color w:val="0076D5"/>
        <w:sz w:val="18"/>
        <w:szCs w:val="18"/>
      </w:rPr>
      <w:t>461 17  Liberec</w:t>
    </w:r>
    <w:proofErr w:type="gramEnd"/>
    <w:r w:rsidRPr="00F92AFB">
      <w:rPr>
        <w:rFonts w:asciiTheme="minorHAnsi" w:hAnsiTheme="minorHAnsi" w:cstheme="minorHAnsi"/>
        <w:color w:val="0076D5"/>
        <w:sz w:val="18"/>
        <w:szCs w:val="18"/>
      </w:rPr>
      <w:t xml:space="preserve"> 1 |</w:t>
    </w:r>
    <w:r>
      <w:rPr>
        <w:rFonts w:asciiTheme="minorHAnsi" w:hAnsiTheme="minorHAnsi" w:cstheme="minorHAnsi"/>
        <w:color w:val="0076D5"/>
        <w:sz w:val="18"/>
        <w:szCs w:val="18"/>
      </w:rPr>
      <w:t xml:space="preserve"> </w:t>
    </w:r>
    <w:r w:rsidRPr="00BF5B26">
      <w:rPr>
        <w:rFonts w:asciiTheme="minorHAnsi" w:hAnsiTheme="minorHAnsi" w:cstheme="minorHAnsi"/>
        <w:color w:val="0076D5"/>
        <w:sz w:val="18"/>
        <w:szCs w:val="18"/>
      </w:rPr>
      <w:t>www.opp.fp.tul.cz</w:t>
    </w:r>
  </w:p>
  <w:p w:rsidR="00F013A9" w:rsidRPr="002D1537" w:rsidRDefault="002D1537" w:rsidP="002D1537">
    <w:pPr>
      <w:pStyle w:val="Zpat"/>
    </w:pPr>
    <w:r>
      <w:rPr>
        <w:rFonts w:asciiTheme="minorHAnsi" w:hAnsiTheme="minorHAnsi" w:cstheme="minorHAnsi"/>
        <w:color w:val="0076D5"/>
        <w:sz w:val="18"/>
        <w:szCs w:val="18"/>
      </w:rPr>
      <w:t>s</w:t>
    </w:r>
    <w:r w:rsidRPr="00F92AFB">
      <w:rPr>
        <w:rFonts w:asciiTheme="minorHAnsi" w:eastAsiaTheme="minorHAnsi" w:hAnsiTheme="minorHAnsi" w:cstheme="minorHAnsi"/>
        <w:color w:val="0076D5"/>
        <w:sz w:val="18"/>
        <w:szCs w:val="18"/>
      </w:rPr>
      <w:t>ídlo OPP: budova G TUL, 4. patro</w:t>
    </w:r>
    <w:r>
      <w:rPr>
        <w:rFonts w:asciiTheme="minorHAnsi" w:eastAsiaTheme="minorHAnsi" w:hAnsiTheme="minorHAnsi" w:cstheme="minorHAnsi"/>
        <w:color w:val="0076D5"/>
        <w:sz w:val="18"/>
        <w:szCs w:val="18"/>
      </w:rPr>
      <w:t xml:space="preserve"> - </w:t>
    </w:r>
    <w:r w:rsidRPr="00F92AFB">
      <w:rPr>
        <w:rFonts w:asciiTheme="minorHAnsi" w:eastAsiaTheme="minorHAnsi" w:hAnsiTheme="minorHAnsi" w:cstheme="minorHAnsi"/>
        <w:color w:val="0076D5"/>
        <w:sz w:val="18"/>
        <w:szCs w:val="18"/>
      </w:rPr>
      <w:t>Un</w:t>
    </w:r>
    <w:r>
      <w:rPr>
        <w:rFonts w:asciiTheme="minorHAnsi" w:eastAsiaTheme="minorHAnsi" w:hAnsiTheme="minorHAnsi" w:cstheme="minorHAnsi"/>
        <w:color w:val="0076D5"/>
        <w:sz w:val="18"/>
        <w:szCs w:val="18"/>
      </w:rPr>
      <w:t>iverzitní nám. 1410/1, Liberec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A58" w:rsidRPr="00D91740" w:rsidRDefault="00D04A58" w:rsidP="00D91740">
      <w:r>
        <w:separator/>
      </w:r>
    </w:p>
  </w:footnote>
  <w:footnote w:type="continuationSeparator" w:id="0">
    <w:p w:rsidR="00D04A58" w:rsidRPr="00D91740" w:rsidRDefault="00D04A58" w:rsidP="00D917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7" w:rsidRDefault="002D1537" w:rsidP="002D1537">
    <w:pPr>
      <w:pStyle w:val="Zhlav"/>
      <w:rPr>
        <w:rFonts w:asciiTheme="minorHAnsi" w:hAnsiTheme="minorHAnsi" w:cstheme="minorHAnsi"/>
      </w:rPr>
    </w:pPr>
    <w:r w:rsidRPr="00A16792">
      <w:rPr>
        <w:rFonts w:asciiTheme="minorHAnsi" w:hAnsiTheme="minorHAnsi" w:cstheme="minorHAnsi"/>
        <w:noProof/>
        <w:lang w:eastAsia="cs-CZ"/>
      </w:rPr>
      <w:drawing>
        <wp:anchor distT="0" distB="0" distL="114300" distR="114300" simplePos="0" relativeHeight="251660288" behindDoc="0" locked="1" layoutInCell="1" allowOverlap="1" wp14:anchorId="6FA6107D" wp14:editId="50D387A4">
          <wp:simplePos x="0" y="0"/>
          <wp:positionH relativeFrom="margin">
            <wp:posOffset>0</wp:posOffset>
          </wp:positionH>
          <wp:positionV relativeFrom="page">
            <wp:posOffset>511810</wp:posOffset>
          </wp:positionV>
          <wp:extent cx="6119495" cy="796925"/>
          <wp:effectExtent l="0" t="0" r="0" b="3175"/>
          <wp:wrapNone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95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47BDF" w:rsidRPr="002D1537" w:rsidRDefault="00F47BDF" w:rsidP="00E63C1E">
    <w:pPr>
      <w:pStyle w:val="Zhlav"/>
      <w:rPr>
        <w:rFonts w:ascii="Myriad Pro" w:hAnsi="Myriad Pro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F05DC"/>
    <w:multiLevelType w:val="hybridMultilevel"/>
    <w:tmpl w:val="FEB8A5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869C4"/>
    <w:multiLevelType w:val="hybridMultilevel"/>
    <w:tmpl w:val="B58E7748"/>
    <w:lvl w:ilvl="0" w:tplc="04050001">
      <w:start w:val="1"/>
      <w:numFmt w:val="bullet"/>
      <w:lvlText w:val=""/>
      <w:lvlJc w:val="left"/>
      <w:pPr>
        <w:ind w:left="13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45" w:hanging="360"/>
      </w:pPr>
      <w:rPr>
        <w:rFonts w:ascii="Wingdings" w:hAnsi="Wingdings" w:hint="default"/>
      </w:rPr>
    </w:lvl>
  </w:abstractNum>
  <w:abstractNum w:abstractNumId="2" w15:restartNumberingAfterBreak="0">
    <w:nsid w:val="20A804FB"/>
    <w:multiLevelType w:val="hybridMultilevel"/>
    <w:tmpl w:val="D102CA22"/>
    <w:lvl w:ilvl="0" w:tplc="185C03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C1DEDF52">
      <w:start w:val="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48F08128">
      <w:start w:val="1"/>
      <w:numFmt w:val="lowerRoman"/>
      <w:lvlText w:val="%3)"/>
      <w:lvlJc w:val="left"/>
      <w:pPr>
        <w:ind w:left="2700" w:hanging="720"/>
      </w:pPr>
      <w:rPr>
        <w:rFonts w:hint="default"/>
        <w:b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D50145"/>
    <w:multiLevelType w:val="hybridMultilevel"/>
    <w:tmpl w:val="EF9CDAB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161034"/>
    <w:multiLevelType w:val="hybridMultilevel"/>
    <w:tmpl w:val="B5029B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A238D9"/>
    <w:multiLevelType w:val="multilevel"/>
    <w:tmpl w:val="18327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1132CCE"/>
    <w:multiLevelType w:val="hybridMultilevel"/>
    <w:tmpl w:val="362CA32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376A40"/>
    <w:multiLevelType w:val="hybridMultilevel"/>
    <w:tmpl w:val="DBAE5B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A820C7"/>
    <w:multiLevelType w:val="hybridMultilevel"/>
    <w:tmpl w:val="F18072D2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834875"/>
    <w:multiLevelType w:val="hybridMultilevel"/>
    <w:tmpl w:val="0D16601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E892652"/>
    <w:multiLevelType w:val="hybridMultilevel"/>
    <w:tmpl w:val="C4AEE926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0"/>
  </w:num>
  <w:num w:numId="5">
    <w:abstractNumId w:val="6"/>
  </w:num>
  <w:num w:numId="6">
    <w:abstractNumId w:val="5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9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1BC"/>
    <w:rsid w:val="00016D7E"/>
    <w:rsid w:val="0002342B"/>
    <w:rsid w:val="00026857"/>
    <w:rsid w:val="000306B7"/>
    <w:rsid w:val="00037E8B"/>
    <w:rsid w:val="0005293E"/>
    <w:rsid w:val="00070523"/>
    <w:rsid w:val="0009295B"/>
    <w:rsid w:val="00092A8B"/>
    <w:rsid w:val="000B5570"/>
    <w:rsid w:val="000C1C49"/>
    <w:rsid w:val="000C73BA"/>
    <w:rsid w:val="000D1F8C"/>
    <w:rsid w:val="000F1B08"/>
    <w:rsid w:val="000F6628"/>
    <w:rsid w:val="00122F22"/>
    <w:rsid w:val="001418FE"/>
    <w:rsid w:val="001472E5"/>
    <w:rsid w:val="00152DCD"/>
    <w:rsid w:val="00175DDB"/>
    <w:rsid w:val="00184BD8"/>
    <w:rsid w:val="001903D8"/>
    <w:rsid w:val="00197647"/>
    <w:rsid w:val="001A21D5"/>
    <w:rsid w:val="001A5FEB"/>
    <w:rsid w:val="001C45C9"/>
    <w:rsid w:val="001D0688"/>
    <w:rsid w:val="001F6BD7"/>
    <w:rsid w:val="00231C6E"/>
    <w:rsid w:val="002572AF"/>
    <w:rsid w:val="002D1537"/>
    <w:rsid w:val="002F1BEE"/>
    <w:rsid w:val="002F2D27"/>
    <w:rsid w:val="0031128F"/>
    <w:rsid w:val="00342CED"/>
    <w:rsid w:val="00347FAD"/>
    <w:rsid w:val="003534CF"/>
    <w:rsid w:val="00372720"/>
    <w:rsid w:val="00381F82"/>
    <w:rsid w:val="003855A8"/>
    <w:rsid w:val="00392572"/>
    <w:rsid w:val="00392F88"/>
    <w:rsid w:val="003C21E8"/>
    <w:rsid w:val="003C2732"/>
    <w:rsid w:val="003D4251"/>
    <w:rsid w:val="003E23D0"/>
    <w:rsid w:val="003E35F1"/>
    <w:rsid w:val="003F5C1D"/>
    <w:rsid w:val="0041455E"/>
    <w:rsid w:val="00415EDC"/>
    <w:rsid w:val="0044567E"/>
    <w:rsid w:val="0047294E"/>
    <w:rsid w:val="00477A2E"/>
    <w:rsid w:val="00480036"/>
    <w:rsid w:val="00481DF5"/>
    <w:rsid w:val="004A31BC"/>
    <w:rsid w:val="004D2CEC"/>
    <w:rsid w:val="004D2D77"/>
    <w:rsid w:val="004E1C12"/>
    <w:rsid w:val="004F2057"/>
    <w:rsid w:val="0054513A"/>
    <w:rsid w:val="00546D78"/>
    <w:rsid w:val="00547F33"/>
    <w:rsid w:val="00581D47"/>
    <w:rsid w:val="005875A7"/>
    <w:rsid w:val="00594901"/>
    <w:rsid w:val="00594CD1"/>
    <w:rsid w:val="005A23A7"/>
    <w:rsid w:val="005B457F"/>
    <w:rsid w:val="005C195F"/>
    <w:rsid w:val="0062547B"/>
    <w:rsid w:val="00635E47"/>
    <w:rsid w:val="00682258"/>
    <w:rsid w:val="00687534"/>
    <w:rsid w:val="006A11B7"/>
    <w:rsid w:val="006A2B2E"/>
    <w:rsid w:val="006B2306"/>
    <w:rsid w:val="006B7556"/>
    <w:rsid w:val="006C1248"/>
    <w:rsid w:val="00727D1E"/>
    <w:rsid w:val="00745FE7"/>
    <w:rsid w:val="00762D7D"/>
    <w:rsid w:val="00766B42"/>
    <w:rsid w:val="007739CF"/>
    <w:rsid w:val="007B4976"/>
    <w:rsid w:val="007C213B"/>
    <w:rsid w:val="007D08E2"/>
    <w:rsid w:val="007E1B00"/>
    <w:rsid w:val="007E3086"/>
    <w:rsid w:val="007F55A7"/>
    <w:rsid w:val="00800B7C"/>
    <w:rsid w:val="00830E69"/>
    <w:rsid w:val="008A71A9"/>
    <w:rsid w:val="008C0752"/>
    <w:rsid w:val="008C2529"/>
    <w:rsid w:val="008C7C74"/>
    <w:rsid w:val="008E7856"/>
    <w:rsid w:val="008F0EBA"/>
    <w:rsid w:val="008F1F98"/>
    <w:rsid w:val="009338CB"/>
    <w:rsid w:val="00940BBE"/>
    <w:rsid w:val="00945CB1"/>
    <w:rsid w:val="009562F4"/>
    <w:rsid w:val="00991063"/>
    <w:rsid w:val="009A5EF2"/>
    <w:rsid w:val="009B3FFE"/>
    <w:rsid w:val="009B6FDE"/>
    <w:rsid w:val="009C16CC"/>
    <w:rsid w:val="009E5571"/>
    <w:rsid w:val="009F7F3A"/>
    <w:rsid w:val="00A013BB"/>
    <w:rsid w:val="00A05D86"/>
    <w:rsid w:val="00A1575D"/>
    <w:rsid w:val="00A168E4"/>
    <w:rsid w:val="00A51007"/>
    <w:rsid w:val="00A7229E"/>
    <w:rsid w:val="00A75190"/>
    <w:rsid w:val="00A75FBF"/>
    <w:rsid w:val="00A83757"/>
    <w:rsid w:val="00A84CC4"/>
    <w:rsid w:val="00AB2AB4"/>
    <w:rsid w:val="00AC6790"/>
    <w:rsid w:val="00AF334C"/>
    <w:rsid w:val="00B1009C"/>
    <w:rsid w:val="00B11F36"/>
    <w:rsid w:val="00B22B3F"/>
    <w:rsid w:val="00B23EF5"/>
    <w:rsid w:val="00B2558D"/>
    <w:rsid w:val="00B6123B"/>
    <w:rsid w:val="00B65538"/>
    <w:rsid w:val="00B82B57"/>
    <w:rsid w:val="00B94D65"/>
    <w:rsid w:val="00BB1A06"/>
    <w:rsid w:val="00BB45FD"/>
    <w:rsid w:val="00BC012D"/>
    <w:rsid w:val="00BC2D73"/>
    <w:rsid w:val="00BD51CE"/>
    <w:rsid w:val="00BD5557"/>
    <w:rsid w:val="00BE4CE5"/>
    <w:rsid w:val="00C044FA"/>
    <w:rsid w:val="00C56EAE"/>
    <w:rsid w:val="00CB430D"/>
    <w:rsid w:val="00CD1CC1"/>
    <w:rsid w:val="00CE47B0"/>
    <w:rsid w:val="00D04A58"/>
    <w:rsid w:val="00D35DF7"/>
    <w:rsid w:val="00D903E7"/>
    <w:rsid w:val="00D91740"/>
    <w:rsid w:val="00D9722B"/>
    <w:rsid w:val="00DA0647"/>
    <w:rsid w:val="00DA79E1"/>
    <w:rsid w:val="00DF27C6"/>
    <w:rsid w:val="00DF3F1D"/>
    <w:rsid w:val="00E0357F"/>
    <w:rsid w:val="00E06255"/>
    <w:rsid w:val="00E21F24"/>
    <w:rsid w:val="00E2581A"/>
    <w:rsid w:val="00E63C1E"/>
    <w:rsid w:val="00E94281"/>
    <w:rsid w:val="00EB0875"/>
    <w:rsid w:val="00EB40DD"/>
    <w:rsid w:val="00EC73FC"/>
    <w:rsid w:val="00ED2C7B"/>
    <w:rsid w:val="00F013A9"/>
    <w:rsid w:val="00F031E9"/>
    <w:rsid w:val="00F06EA0"/>
    <w:rsid w:val="00F120AD"/>
    <w:rsid w:val="00F14305"/>
    <w:rsid w:val="00F15FF1"/>
    <w:rsid w:val="00F21D13"/>
    <w:rsid w:val="00F27E73"/>
    <w:rsid w:val="00F33C4B"/>
    <w:rsid w:val="00F47BDF"/>
    <w:rsid w:val="00FB2A8C"/>
    <w:rsid w:val="00FB3F7E"/>
    <w:rsid w:val="00FC7439"/>
    <w:rsid w:val="00FE3F51"/>
    <w:rsid w:val="00FF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11B7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27D1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80036"/>
    <w:pPr>
      <w:keepNext/>
      <w:keepLines/>
      <w:spacing w:before="40" w:after="0" w:line="360" w:lineRule="auto"/>
      <w:ind w:left="425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7BDF"/>
  </w:style>
  <w:style w:type="paragraph" w:styleId="Zpat">
    <w:name w:val="footer"/>
    <w:basedOn w:val="Normln"/>
    <w:link w:val="Zpat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7BDF"/>
  </w:style>
  <w:style w:type="paragraph" w:styleId="Textbubliny">
    <w:name w:val="Balloon Text"/>
    <w:basedOn w:val="Normln"/>
    <w:link w:val="TextbublinyChar"/>
    <w:uiPriority w:val="99"/>
    <w:semiHidden/>
    <w:unhideWhenUsed/>
    <w:rsid w:val="00F47BD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F47BDF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727D1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Zstupntext">
    <w:name w:val="Placeholder Text"/>
    <w:uiPriority w:val="99"/>
    <w:semiHidden/>
    <w:rsid w:val="00635E47"/>
    <w:rPr>
      <w:color w:val="808080"/>
    </w:rPr>
  </w:style>
  <w:style w:type="paragraph" w:styleId="Normlnweb">
    <w:name w:val="Normal (Web)"/>
    <w:basedOn w:val="Normln"/>
    <w:uiPriority w:val="99"/>
    <w:semiHidden/>
    <w:unhideWhenUsed/>
    <w:rsid w:val="00AC67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TUL2011">
    <w:name w:val="TUL2011"/>
    <w:basedOn w:val="Normln"/>
    <w:next w:val="Normln"/>
    <w:link w:val="TUL2011Char"/>
    <w:rsid w:val="0054513A"/>
    <w:rPr>
      <w:rFonts w:ascii="Myriad Pro" w:hAnsi="Myriad Pro"/>
      <w:sz w:val="20"/>
      <w:lang w:val="x-none"/>
    </w:rPr>
  </w:style>
  <w:style w:type="paragraph" w:customStyle="1" w:styleId="Default">
    <w:name w:val="Default"/>
    <w:rsid w:val="00F013A9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TUL2011Char">
    <w:name w:val="TUL2011 Char"/>
    <w:link w:val="TUL2011"/>
    <w:rsid w:val="0054513A"/>
    <w:rPr>
      <w:rFonts w:ascii="Myriad Pro" w:eastAsia="Calibri" w:hAnsi="Myriad Pro" w:cs="Times New Roman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BB1A06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FF2474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8003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table" w:styleId="Mkatabulky">
    <w:name w:val="Table Grid"/>
    <w:basedOn w:val="Normlntabulka"/>
    <w:uiPriority w:val="59"/>
    <w:rsid w:val="00FB3F7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0F66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0F6628"/>
    <w:rPr>
      <w:rFonts w:ascii="Courier New" w:eastAsia="Times New Roman" w:hAnsi="Courier New" w:cs="Courier New"/>
    </w:rPr>
  </w:style>
  <w:style w:type="paragraph" w:styleId="Zkladntext">
    <w:name w:val="Body Text"/>
    <w:basedOn w:val="Normln"/>
    <w:link w:val="ZkladntextChar"/>
    <w:semiHidden/>
    <w:rsid w:val="00E2581A"/>
    <w:pPr>
      <w:spacing w:after="0" w:line="240" w:lineRule="auto"/>
    </w:pPr>
    <w:rPr>
      <w:rFonts w:ascii="Times New Roman" w:eastAsia="Times New Roman" w:hAnsi="Times New Roman"/>
      <w:sz w:val="40"/>
      <w:szCs w:val="24"/>
      <w:vertAlign w:val="subscript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basedOn w:val="Standardnpsmoodstavce"/>
    <w:link w:val="Zkladntext"/>
    <w:semiHidden/>
    <w:rsid w:val="00E2581A"/>
    <w:rPr>
      <w:rFonts w:ascii="Times New Roman" w:eastAsia="Times New Roman" w:hAnsi="Times New Roman"/>
      <w:sz w:val="40"/>
      <w:szCs w:val="24"/>
      <w:vertAlign w:val="subscript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ypertextovodkaz">
    <w:name w:val="Hyperlink"/>
    <w:basedOn w:val="Standardnpsmoodstavce"/>
    <w:uiPriority w:val="99"/>
    <w:unhideWhenUsed/>
    <w:rsid w:val="00E258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LENA~1\AppData\Local\Temp\Desatero_2018_19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65CF9-C743-4706-BEA7-2BFD37D5F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Desatero_2018_19.dot</Template>
  <TotalTime>0</TotalTime>
  <Pages>1</Pages>
  <Words>249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TULšablonaWORD2011</vt:lpstr>
    </vt:vector>
  </TitlesOfParts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TULšablonaWORD2011</dc:title>
  <dc:subject/>
  <dc:creator/>
  <cp:keywords/>
  <cp:lastModifiedBy/>
  <cp:revision>1</cp:revision>
  <dcterms:created xsi:type="dcterms:W3CDTF">2023-09-14T09:41:00Z</dcterms:created>
  <dcterms:modified xsi:type="dcterms:W3CDTF">2023-09-14T09:41:00Z</dcterms:modified>
</cp:coreProperties>
</file>