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EF8" w:rsidRPr="00B70160" w:rsidRDefault="00DD4EF8" w:rsidP="00DD4EF8">
      <w:pPr>
        <w:jc w:val="center"/>
        <w:rPr>
          <w:rFonts w:ascii="Calibri" w:hAnsi="Calibri"/>
          <w:b/>
          <w:sz w:val="24"/>
        </w:rPr>
      </w:pPr>
      <w:bookmarkStart w:id="0" w:name="_GoBack"/>
      <w:bookmarkEnd w:id="0"/>
      <w:r w:rsidRPr="00B70160">
        <w:rPr>
          <w:rFonts w:ascii="Calibri" w:hAnsi="Calibri"/>
          <w:b/>
          <w:sz w:val="24"/>
        </w:rPr>
        <w:t>NÁSTROJ PRO SEBEHODNOCENÍ A HODNOCENÍ STUDENTA NA PEDAGOGICKÉ PRAXI</w:t>
      </w:r>
      <w:r>
        <w:rPr>
          <w:rFonts w:ascii="Calibri" w:hAnsi="Calibri"/>
          <w:b/>
          <w:sz w:val="24"/>
        </w:rPr>
        <w:t xml:space="preserve"> V PŘEDMĚTU MATEMATIKA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D4EF8" w:rsidRPr="00B70160" w:rsidTr="004F26C6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EF8" w:rsidRPr="00B70160" w:rsidRDefault="00DD4EF8" w:rsidP="004F26C6">
            <w:pPr>
              <w:rPr>
                <w:rFonts w:ascii="Calibri" w:hAnsi="Calibri"/>
                <w:b/>
                <w:sz w:val="24"/>
              </w:rPr>
            </w:pPr>
            <w:r w:rsidRPr="00B70160">
              <w:rPr>
                <w:rFonts w:ascii="Calibri" w:hAnsi="Calibri"/>
                <w:b/>
                <w:sz w:val="24"/>
              </w:rPr>
              <w:t>Název praxe:</w:t>
            </w:r>
          </w:p>
        </w:tc>
        <w:tc>
          <w:tcPr>
            <w:tcW w:w="5985" w:type="dxa"/>
            <w:tcBorders>
              <w:top w:val="nil"/>
              <w:left w:val="nil"/>
              <w:right w:val="nil"/>
            </w:tcBorders>
            <w:vAlign w:val="center"/>
          </w:tcPr>
          <w:p w:rsidR="00DD4EF8" w:rsidRPr="00B70160" w:rsidRDefault="00DD4EF8" w:rsidP="004F26C6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DD4EF8" w:rsidRPr="00B70160" w:rsidTr="004F26C6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EF8" w:rsidRPr="00B70160" w:rsidRDefault="00DD4EF8" w:rsidP="004F26C6">
            <w:pPr>
              <w:rPr>
                <w:rFonts w:ascii="Calibri" w:hAnsi="Calibri"/>
                <w:b/>
                <w:sz w:val="24"/>
              </w:rPr>
            </w:pPr>
            <w:r w:rsidRPr="00B70160">
              <w:rPr>
                <w:rFonts w:ascii="Calibri" w:hAnsi="Calibri"/>
                <w:b/>
                <w:sz w:val="24"/>
              </w:rPr>
              <w:t>Katedra</w:t>
            </w:r>
            <w:r>
              <w:rPr>
                <w:rFonts w:ascii="Calibri" w:hAnsi="Calibri"/>
                <w:b/>
                <w:sz w:val="24"/>
              </w:rPr>
              <w:t>, jméno didaktika</w:t>
            </w:r>
            <w:r w:rsidRPr="00B70160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DD4EF8" w:rsidRPr="00B70160" w:rsidRDefault="00DD4EF8" w:rsidP="004F26C6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DD4EF8" w:rsidRPr="00B70160" w:rsidTr="004F26C6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EF8" w:rsidRPr="00B70160" w:rsidRDefault="00DD4EF8" w:rsidP="004F26C6">
            <w:pPr>
              <w:rPr>
                <w:rFonts w:ascii="Calibri" w:hAnsi="Calibri"/>
                <w:b/>
                <w:sz w:val="24"/>
              </w:rPr>
            </w:pPr>
            <w:r w:rsidRPr="00B70160">
              <w:rPr>
                <w:rFonts w:ascii="Calibri" w:hAnsi="Calibri"/>
                <w:b/>
                <w:sz w:val="24"/>
              </w:rPr>
              <w:t>Jméno studenta: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DD4EF8" w:rsidRPr="00B70160" w:rsidRDefault="00DD4EF8" w:rsidP="004F26C6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DD4EF8" w:rsidRPr="00B70160" w:rsidTr="004F26C6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EF8" w:rsidRPr="00B70160" w:rsidRDefault="00DD4EF8" w:rsidP="004F26C6">
            <w:pPr>
              <w:rPr>
                <w:rFonts w:ascii="Calibri" w:hAnsi="Calibri"/>
                <w:b/>
                <w:sz w:val="24"/>
              </w:rPr>
            </w:pPr>
            <w:r w:rsidRPr="00B70160">
              <w:rPr>
                <w:rFonts w:ascii="Calibri" w:hAnsi="Calibri"/>
                <w:b/>
                <w:sz w:val="24"/>
              </w:rPr>
              <w:t>Název školy: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DD4EF8" w:rsidRPr="00B70160" w:rsidRDefault="00DD4EF8" w:rsidP="004F26C6">
            <w:pPr>
              <w:rPr>
                <w:rFonts w:ascii="Calibri" w:hAnsi="Calibri"/>
                <w:b/>
                <w:sz w:val="24"/>
              </w:rPr>
            </w:pPr>
          </w:p>
        </w:tc>
      </w:tr>
      <w:tr w:rsidR="00DD4EF8" w:rsidRPr="00B70160" w:rsidTr="004F26C6">
        <w:trPr>
          <w:trHeight w:val="454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D4EF8" w:rsidRPr="00B70160" w:rsidRDefault="00DD4EF8" w:rsidP="004F26C6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Jméno provázejícího  učitele (PU):</w:t>
            </w:r>
          </w:p>
        </w:tc>
        <w:tc>
          <w:tcPr>
            <w:tcW w:w="5985" w:type="dxa"/>
            <w:tcBorders>
              <w:left w:val="nil"/>
              <w:right w:val="nil"/>
            </w:tcBorders>
            <w:vAlign w:val="center"/>
          </w:tcPr>
          <w:p w:rsidR="00DD4EF8" w:rsidRPr="00B70160" w:rsidRDefault="00DD4EF8" w:rsidP="004F26C6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:rsidR="00DD4EF8" w:rsidRPr="00B70160" w:rsidRDefault="00DD4EF8" w:rsidP="00DD4EF8">
      <w:pPr>
        <w:spacing w:line="240" w:lineRule="auto"/>
        <w:rPr>
          <w:rFonts w:ascii="Calibri" w:hAnsi="Calibri"/>
          <w:b/>
          <w:sz w:val="24"/>
        </w:rPr>
      </w:pPr>
    </w:p>
    <w:p w:rsidR="00DD4EF8" w:rsidRPr="00B70160" w:rsidRDefault="00DD4EF8" w:rsidP="00DD4EF8">
      <w:pPr>
        <w:spacing w:line="240" w:lineRule="auto"/>
        <w:rPr>
          <w:rFonts w:ascii="Calibri" w:hAnsi="Calibri"/>
          <w:b/>
          <w:sz w:val="24"/>
        </w:rPr>
      </w:pPr>
      <w:r w:rsidRPr="00B70160">
        <w:rPr>
          <w:rFonts w:ascii="Calibri" w:hAnsi="Calibri"/>
          <w:b/>
          <w:sz w:val="24"/>
        </w:rPr>
        <w:t>Vážené kolegyně, vážení kolegové,</w:t>
      </w:r>
    </w:p>
    <w:p w:rsidR="00DD4EF8" w:rsidRPr="00B70160" w:rsidRDefault="00DD4EF8" w:rsidP="00DD4EF8">
      <w:pPr>
        <w:rPr>
          <w:rFonts w:ascii="Calibri" w:hAnsi="Calibri"/>
        </w:rPr>
      </w:pPr>
      <w:r w:rsidRPr="00B70160">
        <w:rPr>
          <w:rFonts w:ascii="Calibri" w:hAnsi="Calibri"/>
        </w:rPr>
        <w:t xml:space="preserve">předkládáme Vám „Nástroj k hodnocení a sebehodnocení profesních kompetencí studenta na pedagogické praxi“ (dále jen Nástroj). Studentům by měl sloužit jako podklad k systematičtějšímu zamyšlení nad jejich pedagogickou činností a nad mírou rozvoje jejich profesních kompetencí, tedy k rozvoji </w:t>
      </w:r>
      <w:proofErr w:type="spellStart"/>
      <w:r w:rsidRPr="00B70160">
        <w:rPr>
          <w:rFonts w:ascii="Calibri" w:hAnsi="Calibri"/>
        </w:rPr>
        <w:t>sebereflektivní</w:t>
      </w:r>
      <w:proofErr w:type="spellEnd"/>
      <w:r w:rsidRPr="00B70160">
        <w:rPr>
          <w:rFonts w:ascii="Calibri" w:hAnsi="Calibri"/>
        </w:rPr>
        <w:t xml:space="preserve"> kompetence. Při tomto procesu je velmi důlež</w:t>
      </w:r>
      <w:r>
        <w:rPr>
          <w:rFonts w:ascii="Calibri" w:hAnsi="Calibri"/>
        </w:rPr>
        <w:t xml:space="preserve">itá pomoc a podpora od provázejících </w:t>
      </w:r>
      <w:r w:rsidRPr="00B70160">
        <w:rPr>
          <w:rFonts w:ascii="Calibri" w:hAnsi="Calibri"/>
        </w:rPr>
        <w:t>učitelů. Zpětná vazba, kterou studentům průběžně poskytují, pomáhá studentům uvědomit si i ty stránky vlastní činnosti, které by jinak zůstaly nepovšimnuty.</w:t>
      </w:r>
    </w:p>
    <w:p w:rsidR="00DD4EF8" w:rsidRPr="00B70160" w:rsidRDefault="00DD4EF8" w:rsidP="00DD4EF8">
      <w:pPr>
        <w:rPr>
          <w:rFonts w:ascii="Calibri" w:hAnsi="Calibri"/>
        </w:rPr>
      </w:pPr>
      <w:r w:rsidRPr="00B70160">
        <w:rPr>
          <w:rFonts w:ascii="Calibri" w:hAnsi="Calibri"/>
        </w:rPr>
        <w:t xml:space="preserve">Nástroj obsahuje následující kompetence: </w:t>
      </w:r>
      <w:r w:rsidRPr="00B70160">
        <w:rPr>
          <w:rFonts w:ascii="Calibri" w:hAnsi="Calibri"/>
          <w:b/>
        </w:rPr>
        <w:t>plánování výuky, vytváření prostředí pro učení, řízení a hodnocení učební činnosti žáků, reflexe a hodnocení vlastní pedagogické činnosti, zapojení do dalších činností ve škole.</w:t>
      </w:r>
      <w:r w:rsidRPr="00B70160">
        <w:rPr>
          <w:rFonts w:ascii="Calibri" w:hAnsi="Calibri"/>
        </w:rPr>
        <w:t xml:space="preserve"> Každá z těchto kompetencí je v Nástroji dále konkretizována dílčími kompetencemi, k jejichž osvojení studenti v průběhu své praktické přípravy postupně směřují. Plné zvládnutí všech kompetencí popsaných v Nástroji lze očekávat až u zkušených učitelů, proto předpokládáme, že sebehodnocení studentů a jejich hodnocení cvičnými učiteli bude kritičtější.</w:t>
      </w:r>
    </w:p>
    <w:p w:rsidR="00DD4EF8" w:rsidRPr="00B70160" w:rsidRDefault="00DD4EF8" w:rsidP="00DD4EF8">
      <w:pPr>
        <w:rPr>
          <w:rFonts w:ascii="Calibri" w:hAnsi="Calibri"/>
          <w:b/>
          <w:sz w:val="24"/>
        </w:rPr>
      </w:pPr>
      <w:r w:rsidRPr="00B70160">
        <w:rPr>
          <w:rFonts w:ascii="Calibri" w:hAnsi="Calibri"/>
          <w:b/>
          <w:sz w:val="24"/>
        </w:rPr>
        <w:t>Doporučený postup pro práci s Nástrojem:</w:t>
      </w:r>
    </w:p>
    <w:p w:rsidR="00DD4EF8" w:rsidRPr="00B70160" w:rsidRDefault="00DD4EF8" w:rsidP="00DD4EF8">
      <w:pPr>
        <w:spacing w:after="0"/>
        <w:rPr>
          <w:rFonts w:ascii="Calibri" w:hAnsi="Calibri" w:cs="Calibri"/>
        </w:rPr>
      </w:pPr>
      <w:r w:rsidRPr="00B70160">
        <w:rPr>
          <w:rFonts w:ascii="Calibri" w:hAnsi="Calibri" w:cs="Calibri"/>
          <w:b/>
        </w:rPr>
        <w:t>Na začátku praxe</w:t>
      </w:r>
      <w:r w:rsidRPr="00B70160">
        <w:rPr>
          <w:rFonts w:ascii="Calibri" w:hAnsi="Calibri" w:cs="Calibri"/>
        </w:rPr>
        <w:t xml:space="preserve"> lze Nástroj využít pro výběr a stanovení dílčích cílů profesního rozvoje studentů v jednotlivých etapách p</w:t>
      </w:r>
      <w:r>
        <w:rPr>
          <w:rFonts w:ascii="Calibri" w:hAnsi="Calibri" w:cs="Calibri"/>
        </w:rPr>
        <w:t xml:space="preserve">raxe. Proto studentům i  provázejícím </w:t>
      </w:r>
      <w:r w:rsidRPr="00B70160">
        <w:rPr>
          <w:rFonts w:ascii="Calibri" w:hAnsi="Calibri" w:cs="Calibri"/>
        </w:rPr>
        <w:t>učitelům doporučujeme seznámit se s Nástrojem již v úvodu samotné praxe. Studenti s Nástrojem pracují také v didaktických předmětech na fakultě.</w:t>
      </w:r>
    </w:p>
    <w:p w:rsidR="00DD4EF8" w:rsidRPr="00B70160" w:rsidRDefault="00DD4EF8" w:rsidP="00DD4EF8">
      <w:pPr>
        <w:spacing w:after="0"/>
        <w:rPr>
          <w:rFonts w:ascii="Calibri" w:hAnsi="Calibri" w:cs="Calibri"/>
        </w:rPr>
      </w:pPr>
      <w:r w:rsidRPr="00B70160">
        <w:rPr>
          <w:rFonts w:ascii="Calibri" w:hAnsi="Calibri" w:cs="Calibri"/>
          <w:b/>
        </w:rPr>
        <w:t>V průběhu praxe</w:t>
      </w:r>
      <w:r w:rsidRPr="00B70160">
        <w:rPr>
          <w:rFonts w:ascii="Calibri" w:hAnsi="Calibri" w:cs="Calibri"/>
        </w:rPr>
        <w:t xml:space="preserve"> lze Nástroj nebo jeho určité části využít k pozorování a posuzování výuky, které studenti pr</w:t>
      </w:r>
      <w:r>
        <w:rPr>
          <w:rFonts w:ascii="Calibri" w:hAnsi="Calibri" w:cs="Calibri"/>
        </w:rPr>
        <w:t>ovádějí u svých PU nebo naopak PU</w:t>
      </w:r>
      <w:r w:rsidRPr="00B70160">
        <w:rPr>
          <w:rFonts w:ascii="Calibri" w:hAnsi="Calibri" w:cs="Calibri"/>
        </w:rPr>
        <w:t xml:space="preserve"> u studentů. Dále může Nástroj pomoci k průběžné sebereflexi pedagogické činnosti studentů a k plánování a přípravě výuky. Studenti by tedy Nástroj měli používat ve spojitosti s pedagogickým deníkem, tvorbou příprav a vyhodnocováním vlastní výuky.</w:t>
      </w:r>
    </w:p>
    <w:p w:rsidR="00DD4EF8" w:rsidRPr="00B70160" w:rsidRDefault="00DD4EF8" w:rsidP="00DD4EF8">
      <w:pPr>
        <w:spacing w:after="0"/>
        <w:rPr>
          <w:rFonts w:ascii="Calibri" w:hAnsi="Calibri" w:cs="Calibri"/>
        </w:rPr>
      </w:pPr>
      <w:r w:rsidRPr="00B70160">
        <w:rPr>
          <w:rFonts w:ascii="Calibri" w:hAnsi="Calibri" w:cs="Calibri"/>
          <w:b/>
        </w:rPr>
        <w:t>Na konci praxe</w:t>
      </w:r>
      <w:r w:rsidRPr="00B70160">
        <w:rPr>
          <w:rFonts w:ascii="Calibri" w:hAnsi="Calibri" w:cs="Calibri"/>
        </w:rPr>
        <w:t xml:space="preserve"> studenti Nástroj použijí k závěrečnému</w:t>
      </w:r>
      <w:r w:rsidR="00B5181A">
        <w:rPr>
          <w:rFonts w:ascii="Calibri" w:hAnsi="Calibri" w:cs="Calibri"/>
        </w:rPr>
        <w:t xml:space="preserve"> sebehodnocení. Provázejícím učitelům</w:t>
      </w:r>
      <w:r w:rsidRPr="00B70160">
        <w:rPr>
          <w:rFonts w:ascii="Calibri" w:hAnsi="Calibri" w:cs="Calibri"/>
        </w:rPr>
        <w:t xml:space="preserve"> se pak doporučuje při závěrečném hodnocení studentů vyjít z jejich sebehodnocení a korigovat ho vlastním expertním posouzením. Doporučenou metodou je hodnotící rozhovor o kvalitách studentových výkonů, který by měl vyústit v plánování cílů dalšího profesního rozvoje studentů. Nástroj také slouží jako podklad pro závěrečný rozhovor oborových didaktiků se studenty před udělením zápočtu.</w:t>
      </w:r>
    </w:p>
    <w:p w:rsidR="00DD4EF8" w:rsidRPr="00B70160" w:rsidRDefault="00DD4EF8" w:rsidP="00DD4EF8">
      <w:pPr>
        <w:spacing w:after="0"/>
        <w:rPr>
          <w:rFonts w:ascii="Calibri" w:hAnsi="Calibri" w:cs="Calibri"/>
          <w:b/>
        </w:rPr>
      </w:pPr>
    </w:p>
    <w:p w:rsidR="00DD4EF8" w:rsidRPr="00B70160" w:rsidRDefault="00DD4EF8" w:rsidP="00DD4EF8">
      <w:pPr>
        <w:spacing w:after="0"/>
        <w:rPr>
          <w:rFonts w:ascii="Calibri" w:hAnsi="Calibri" w:cs="Calibri"/>
          <w:b/>
        </w:rPr>
      </w:pPr>
      <w:r w:rsidRPr="00B70160">
        <w:rPr>
          <w:rFonts w:ascii="Calibri" w:hAnsi="Calibri" w:cs="Calibri"/>
          <w:b/>
        </w:rPr>
        <w:t>Děkujeme Vám za spolupráci!</w:t>
      </w:r>
    </w:p>
    <w:p w:rsidR="00DD4EF8" w:rsidRPr="00B70160" w:rsidRDefault="00DD4EF8" w:rsidP="00DD4EF8">
      <w:pPr>
        <w:spacing w:after="0"/>
        <w:rPr>
          <w:rFonts w:ascii="Calibri" w:hAnsi="Calibri"/>
        </w:rPr>
      </w:pPr>
    </w:p>
    <w:p w:rsidR="00DD4EF8" w:rsidRDefault="00DD4EF8" w:rsidP="00DD4EF8">
      <w:pPr>
        <w:spacing w:after="0"/>
        <w:rPr>
          <w:rFonts w:ascii="Calibri" w:hAnsi="Calibri"/>
        </w:rPr>
        <w:sectPr w:rsidR="00DD4EF8" w:rsidSect="00F013A9">
          <w:headerReference w:type="default" r:id="rId8"/>
          <w:footerReference w:type="default" r:id="rId9"/>
          <w:pgSz w:w="11906" w:h="16838" w:code="9"/>
          <w:pgMar w:top="1588" w:right="1134" w:bottom="1134" w:left="1134" w:header="1304" w:footer="266" w:gutter="0"/>
          <w:cols w:space="708"/>
          <w:docGrid w:linePitch="360"/>
        </w:sectPr>
      </w:pPr>
      <w:r>
        <w:rPr>
          <w:rFonts w:ascii="Calibri" w:hAnsi="Calibri"/>
        </w:rPr>
        <w:lastRenderedPageBreak/>
        <w:t xml:space="preserve">Za Oddělení pedagogické praxe </w:t>
      </w:r>
      <w:r w:rsidRPr="00B70160">
        <w:rPr>
          <w:rFonts w:ascii="Calibri" w:hAnsi="Calibri"/>
        </w:rPr>
        <w:t>FP TUL:</w:t>
      </w:r>
      <w:r w:rsidRPr="00B70160">
        <w:rPr>
          <w:rFonts w:ascii="Calibri" w:hAnsi="Calibri"/>
          <w:b/>
        </w:rPr>
        <w:t xml:space="preserve"> </w:t>
      </w:r>
      <w:r w:rsidRPr="00B70160">
        <w:rPr>
          <w:rFonts w:ascii="Calibri" w:hAnsi="Calibri"/>
        </w:rPr>
        <w:t>Mgr. Helena Picková</w:t>
      </w:r>
      <w:r>
        <w:rPr>
          <w:rFonts w:ascii="Calibri" w:hAnsi="Calibri"/>
        </w:rPr>
        <w:t>, Ph.D.</w:t>
      </w:r>
    </w:p>
    <w:p w:rsidR="00AD2CA1" w:rsidRDefault="00AD2CA1" w:rsidP="00E81646">
      <w:pPr>
        <w:spacing w:after="120" w:line="240" w:lineRule="auto"/>
        <w:jc w:val="center"/>
        <w:rPr>
          <w:b/>
          <w:sz w:val="24"/>
          <w:szCs w:val="24"/>
        </w:rPr>
      </w:pPr>
    </w:p>
    <w:p w:rsidR="00C10203" w:rsidRPr="00AE4438" w:rsidRDefault="00C10203" w:rsidP="00C10203">
      <w:pPr>
        <w:pStyle w:val="Odstavecseseznamem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STUDENTOVO SEBEHODNOCENÍ</w:t>
      </w:r>
      <w:r>
        <w:rPr>
          <w:b/>
          <w:sz w:val="24"/>
          <w:szCs w:val="24"/>
        </w:rPr>
        <w:t xml:space="preserve"> </w:t>
      </w:r>
      <w:r w:rsidRPr="00AE4438">
        <w:rPr>
          <w:b/>
          <w:sz w:val="24"/>
          <w:szCs w:val="24"/>
        </w:rPr>
        <w:t>(vyplňuje student)</w:t>
      </w:r>
    </w:p>
    <w:p w:rsidR="00C10203" w:rsidRDefault="00C10203" w:rsidP="00C10203">
      <w:pPr>
        <w:spacing w:line="240" w:lineRule="auto"/>
        <w:rPr>
          <w:b/>
          <w:sz w:val="24"/>
          <w:szCs w:val="24"/>
        </w:rPr>
      </w:pPr>
      <w:r w:rsidRPr="00D7765B">
        <w:rPr>
          <w:b/>
          <w:sz w:val="24"/>
          <w:szCs w:val="24"/>
        </w:rPr>
        <w:t>Popis způsobu sebehodnocení:</w:t>
      </w:r>
    </w:p>
    <w:p w:rsidR="00C10203" w:rsidRPr="00C368C3" w:rsidRDefault="00C10203" w:rsidP="00C10203">
      <w:pPr>
        <w:spacing w:line="240" w:lineRule="auto"/>
        <w:jc w:val="both"/>
      </w:pPr>
      <w:r w:rsidRPr="00C368C3">
        <w:t>U každé dílčí kompetence odhadněte míru jejího osvojení a vyjádřete ji stupněm na škále. Pokud jste neměli možnost danou dílčí kompetenci na praxi uplatnit, zvolte stupeň N – nelze hodnotit. Stupněm na škále zhodnoťte také celkovou míru rozvoje dané kompetence a zdůvodněte své sebehodnocení slovně. Na základě realizovaného sebehodnocení si stanovte cíle pro svůj další profesní rozvoj.</w:t>
      </w:r>
    </w:p>
    <w:p w:rsidR="00C10203" w:rsidRPr="00C368C3" w:rsidRDefault="00C10203" w:rsidP="00C10203">
      <w:pPr>
        <w:spacing w:line="240" w:lineRule="auto"/>
        <w:jc w:val="both"/>
        <w:rPr>
          <w:b/>
          <w:sz w:val="24"/>
          <w:szCs w:val="24"/>
        </w:rPr>
      </w:pPr>
      <w:r w:rsidRPr="00C368C3">
        <w:rPr>
          <w:b/>
          <w:sz w:val="24"/>
          <w:szCs w:val="24"/>
        </w:rPr>
        <w:t>Popis stupňů hodnotící škály:</w:t>
      </w:r>
    </w:p>
    <w:p w:rsidR="00C10203" w:rsidRDefault="00C10203" w:rsidP="00C10203">
      <w:pPr>
        <w:spacing w:line="240" w:lineRule="auto"/>
        <w:jc w:val="both"/>
      </w:pPr>
      <w:r>
        <w:t>A – zvládám, B – zvládám s drobnými nedostatky, C – zvládám s nedostatky, D – zatím nezvládám,</w:t>
      </w:r>
      <w:r>
        <w:br/>
        <w:t>N – nelze hodnotit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2"/>
        <w:gridCol w:w="7738"/>
        <w:gridCol w:w="950"/>
      </w:tblGrid>
      <w:tr w:rsidR="00C10203" w:rsidTr="000B24F7">
        <w:tc>
          <w:tcPr>
            <w:tcW w:w="0" w:type="auto"/>
            <w:gridSpan w:val="3"/>
          </w:tcPr>
          <w:p w:rsidR="00C10203" w:rsidRPr="0062515C" w:rsidRDefault="00C10203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</w:rPr>
            </w:pPr>
            <w:r>
              <w:rPr>
                <w:b/>
              </w:rPr>
              <w:t xml:space="preserve">KOMPETENCE </w:t>
            </w:r>
            <w:r w:rsidRPr="0062515C">
              <w:rPr>
                <w:b/>
              </w:rPr>
              <w:t xml:space="preserve">PLÁNOVÁNÍ VÝUKY </w:t>
            </w:r>
          </w:p>
        </w:tc>
      </w:tr>
      <w:tr w:rsidR="00C10203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C10203" w:rsidRPr="002A76F1" w:rsidRDefault="00C10203" w:rsidP="000B24F7">
            <w:pPr>
              <w:rPr>
                <w:i/>
                <w:sz w:val="20"/>
                <w:szCs w:val="20"/>
              </w:rPr>
            </w:pPr>
            <w:r w:rsidRPr="002A76F1">
              <w:rPr>
                <w:i/>
                <w:sz w:val="20"/>
                <w:szCs w:val="20"/>
              </w:rPr>
              <w:t xml:space="preserve">Ve svých přípravách systematicky plánuji průběh výuky, tj. co, jak a proč se mají žáci učit, vzhledem ke vzdělávacím cílům </w:t>
            </w:r>
            <w:r>
              <w:rPr>
                <w:i/>
                <w:sz w:val="20"/>
                <w:szCs w:val="20"/>
              </w:rPr>
              <w:t xml:space="preserve">stanoveným </w:t>
            </w:r>
            <w:r w:rsidRPr="002A76F1">
              <w:rPr>
                <w:i/>
                <w:sz w:val="20"/>
                <w:szCs w:val="20"/>
              </w:rPr>
              <w:t>v</w:t>
            </w:r>
            <w:r>
              <w:rPr>
                <w:i/>
                <w:sz w:val="20"/>
                <w:szCs w:val="20"/>
              </w:rPr>
              <w:t> ŠVP,</w:t>
            </w:r>
            <w:r w:rsidRPr="002A76F1">
              <w:rPr>
                <w:i/>
                <w:sz w:val="20"/>
                <w:szCs w:val="20"/>
              </w:rPr>
              <w:t xml:space="preserve"> s ohledem na </w:t>
            </w:r>
            <w:r>
              <w:rPr>
                <w:i/>
                <w:sz w:val="20"/>
                <w:szCs w:val="20"/>
              </w:rPr>
              <w:t xml:space="preserve">vzdělávací </w:t>
            </w:r>
            <w:r w:rsidRPr="002A76F1">
              <w:rPr>
                <w:i/>
                <w:sz w:val="20"/>
                <w:szCs w:val="20"/>
              </w:rPr>
              <w:t>možnosti a potřeby žáků</w:t>
            </w:r>
            <w:r>
              <w:rPr>
                <w:i/>
                <w:sz w:val="20"/>
                <w:szCs w:val="20"/>
              </w:rPr>
              <w:t xml:space="preserve"> a psychologické poznatky o učení.</w:t>
            </w:r>
          </w:p>
        </w:tc>
      </w:tr>
      <w:tr w:rsidR="00C10203" w:rsidRPr="00F72D4E" w:rsidTr="000B24F7">
        <w:tc>
          <w:tcPr>
            <w:tcW w:w="0" w:type="auto"/>
            <w:gridSpan w:val="2"/>
          </w:tcPr>
          <w:p w:rsidR="00C10203" w:rsidRPr="00F72D4E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10203" w:rsidRPr="00F72D4E" w:rsidRDefault="00C10203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 xml:space="preserve">Stanovuji </w:t>
            </w:r>
            <w:r>
              <w:rPr>
                <w:sz w:val="20"/>
                <w:szCs w:val="20"/>
              </w:rPr>
              <w:t>žákům dosažitelné</w:t>
            </w:r>
            <w:r w:rsidRPr="002A76F1">
              <w:rPr>
                <w:sz w:val="20"/>
                <w:szCs w:val="20"/>
              </w:rPr>
              <w:t xml:space="preserve"> cíle s ohledem na očekávané výstupy </w:t>
            </w:r>
            <w:r>
              <w:rPr>
                <w:sz w:val="20"/>
                <w:szCs w:val="20"/>
              </w:rPr>
              <w:t>a klíčové kompetence vymezené</w:t>
            </w:r>
            <w:r w:rsidRPr="002A76F1">
              <w:rPr>
                <w:sz w:val="20"/>
                <w:szCs w:val="20"/>
              </w:rPr>
              <w:t xml:space="preserve"> v</w:t>
            </w:r>
            <w:r>
              <w:rPr>
                <w:sz w:val="20"/>
                <w:szCs w:val="20"/>
              </w:rPr>
              <w:t> </w:t>
            </w:r>
            <w:r w:rsidRPr="002A76F1">
              <w:rPr>
                <w:sz w:val="20"/>
                <w:szCs w:val="20"/>
              </w:rPr>
              <w:t>ŠVP</w:t>
            </w:r>
            <w:r>
              <w:rPr>
                <w:sz w:val="20"/>
                <w:szCs w:val="20"/>
              </w:rPr>
              <w:t>. Cíle definuji jako aktivní výroky v jazyce žáka.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A76F1">
              <w:rPr>
                <w:sz w:val="20"/>
                <w:szCs w:val="20"/>
              </w:rPr>
              <w:t>ymezuji základní a rozšiřující učivo</w:t>
            </w:r>
            <w:r>
              <w:rPr>
                <w:sz w:val="20"/>
                <w:szCs w:val="20"/>
              </w:rPr>
              <w:t xml:space="preserve">, přizpůsobuji náročnost učiva žákům. 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Volím vhodný objem učiva plánovaný na jednu vyučovací jednotku.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Plánuji průběh a fáze vyučovací hodiny tak, aby odpovídaly psychologickým poznatkům o učení, např. o motivaci, pozornosti, zapamatování, myšlení, nácviku dovedností.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 xml:space="preserve">Připravuji pro žáky učební pomůcky a různorodé zdroje informací. 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 xml:space="preserve">Připravuji pro žáky otázky a úkoly vhodné náročnosti dle </w:t>
            </w:r>
            <w:proofErr w:type="spellStart"/>
            <w:r w:rsidRPr="00BF0DEB">
              <w:rPr>
                <w:sz w:val="20"/>
                <w:szCs w:val="20"/>
              </w:rPr>
              <w:t>Bloomovy</w:t>
            </w:r>
            <w:proofErr w:type="spellEnd"/>
            <w:r w:rsidRPr="00BF0DEB">
              <w:rPr>
                <w:sz w:val="20"/>
                <w:szCs w:val="20"/>
              </w:rPr>
              <w:t xml:space="preserve"> taxonomie učebních cílů k pochopení, procvičení a osvojení učiva.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Dokážu odhadnout čas naplánovaný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učební</w:t>
            </w:r>
            <w:r>
              <w:rPr>
                <w:sz w:val="20"/>
                <w:szCs w:val="20"/>
              </w:rPr>
              <w:t>ch</w:t>
            </w:r>
            <w:r w:rsidRPr="002A76F1">
              <w:rPr>
                <w:sz w:val="20"/>
                <w:szCs w:val="20"/>
              </w:rPr>
              <w:t xml:space="preserve"> činnost</w:t>
            </w:r>
            <w:r>
              <w:rPr>
                <w:sz w:val="20"/>
                <w:szCs w:val="20"/>
              </w:rPr>
              <w:t>í.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C10203" w:rsidRPr="00347491" w:rsidRDefault="00C10203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1701"/>
        </w:trPr>
        <w:tc>
          <w:tcPr>
            <w:tcW w:w="0" w:type="auto"/>
            <w:gridSpan w:val="3"/>
          </w:tcPr>
          <w:p w:rsidR="00C10203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/>
        </w:tc>
      </w:tr>
    </w:tbl>
    <w:p w:rsidR="00C10203" w:rsidRDefault="00C10203" w:rsidP="00C10203">
      <w:r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"/>
        <w:gridCol w:w="7681"/>
        <w:gridCol w:w="991"/>
      </w:tblGrid>
      <w:tr w:rsidR="00C10203" w:rsidTr="000B24F7">
        <w:tc>
          <w:tcPr>
            <w:tcW w:w="0" w:type="auto"/>
            <w:gridSpan w:val="3"/>
          </w:tcPr>
          <w:p w:rsidR="00C10203" w:rsidRPr="00F72D4E" w:rsidRDefault="00C10203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 xml:space="preserve">KOMPETENCE </w:t>
            </w:r>
            <w:r w:rsidRPr="00F72D4E">
              <w:rPr>
                <w:b/>
                <w:caps/>
              </w:rPr>
              <w:t>Vytváření prostředí pro učení</w:t>
            </w:r>
          </w:p>
        </w:tc>
      </w:tr>
      <w:tr w:rsidR="00C10203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C10203" w:rsidRPr="002A76F1" w:rsidRDefault="00C10203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 třídě vytvářím prostředí, v němž se žáci cítí dobře a mohou pracovat s vysokým nasazením. Ke každému žákovi přistupuji jako k jedinečné bytosti a bez předsudků.</w:t>
            </w:r>
          </w:p>
        </w:tc>
      </w:tr>
      <w:tr w:rsidR="00C10203" w:rsidRPr="00F72D4E" w:rsidTr="000B24F7">
        <w:tc>
          <w:tcPr>
            <w:tcW w:w="0" w:type="auto"/>
            <w:gridSpan w:val="2"/>
          </w:tcPr>
          <w:p w:rsidR="00C10203" w:rsidRPr="00F72D4E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10203" w:rsidRPr="00F72D4E" w:rsidRDefault="00C10203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Vyjadřuji se srozumitelně a kultivovaně, vhodně využívám prostředků neverbální komunikace.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Vytvářím prostředí vzájemné úcty a respektu, poskytuji žákům pomoc a podporu.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Dávám žákům prostor pro vyjádření vlastních myšlenek a názorů a podporuji jejich samostatnost a iniciativu.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Poskytuji žákům dostatek času na dokončení činností, kladu důraz na kvalitu jejich práce, nikoliv na rychlost.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žáky k dodržování pravidel a k ukázněnému chování.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C10203" w:rsidRPr="00FB1DBD" w:rsidRDefault="00C10203" w:rsidP="000B24F7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Zařazuji činnosti podporující spolupráci a vzájemnou pomoc mezi žáky, pomáhám </w:t>
            </w:r>
            <w:r>
              <w:rPr>
                <w:sz w:val="20"/>
                <w:szCs w:val="20"/>
              </w:rPr>
              <w:t xml:space="preserve">žákům </w:t>
            </w:r>
            <w:r w:rsidRPr="00FB1DBD">
              <w:rPr>
                <w:sz w:val="20"/>
                <w:szCs w:val="20"/>
              </w:rPr>
              <w:t xml:space="preserve">začlenit se </w:t>
            </w:r>
            <w:r>
              <w:rPr>
                <w:sz w:val="20"/>
                <w:szCs w:val="20"/>
              </w:rPr>
              <w:t>do kolektivu třídy</w:t>
            </w:r>
            <w:r w:rsidRPr="00FB1DBD"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C10203" w:rsidRPr="00347491" w:rsidRDefault="00C10203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1701"/>
        </w:trPr>
        <w:tc>
          <w:tcPr>
            <w:tcW w:w="0" w:type="auto"/>
            <w:gridSpan w:val="3"/>
          </w:tcPr>
          <w:p w:rsidR="00C10203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10203" w:rsidRDefault="00C10203" w:rsidP="000B24F7"/>
        </w:tc>
      </w:tr>
      <w:tr w:rsidR="00C10203" w:rsidTr="000B24F7">
        <w:tc>
          <w:tcPr>
            <w:tcW w:w="0" w:type="auto"/>
            <w:gridSpan w:val="3"/>
          </w:tcPr>
          <w:p w:rsidR="00C10203" w:rsidRPr="00F72D4E" w:rsidRDefault="00C10203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KOMPETENCE </w:t>
            </w:r>
            <w:r w:rsidRPr="00F72D4E">
              <w:rPr>
                <w:b/>
                <w:caps/>
              </w:rPr>
              <w:t>Řízení a hodnocení učební činnosti žáků</w:t>
            </w:r>
            <w:r>
              <w:rPr>
                <w:b/>
                <w:caps/>
              </w:rPr>
              <w:br/>
              <w:t>KOMPETENCE</w:t>
            </w:r>
            <w:r w:rsidRPr="00F72D4E">
              <w:rPr>
                <w:b/>
                <w:caps/>
              </w:rPr>
              <w:t xml:space="preserve"> reflexe a hodnocení vlastní pedagogické činnosti</w:t>
            </w:r>
          </w:p>
        </w:tc>
      </w:tr>
      <w:tr w:rsidR="00C10203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C10203" w:rsidRPr="002A76F1" w:rsidRDefault="00C10203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probírané látce, dosahovat cílů vzdělávání a získávat vnitřní motivaci k celoživotnímu učení. Dokážu své postupy kriticky reflektovat a hodnotit, sebehodnocení využívám ke zlepšování své pedagogické činnosti.</w:t>
            </w:r>
          </w:p>
        </w:tc>
      </w:tr>
      <w:tr w:rsidR="00C10203" w:rsidRPr="00F72D4E" w:rsidTr="000B24F7">
        <w:tc>
          <w:tcPr>
            <w:tcW w:w="0" w:type="auto"/>
            <w:gridSpan w:val="2"/>
          </w:tcPr>
          <w:p w:rsidR="00C10203" w:rsidRPr="00F72D4E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10203" w:rsidRPr="00F72D4E" w:rsidRDefault="00C10203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Vedu výuku podle připraveného plánu, dokážu aktuálně reagovat na vývoj vyučovací hodiny.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Řídím a organizuji činnosti žáků efektivně, tj. zadávám jasné instrukce, zapojuji všechny žáky, ve výuce není chaos ani zbytečné prostoje.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Dokážu zamezit nespolupracujícímu chování žáků vůči učiteli a ukáznit jejich chování.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Průběžně udržuji a podněcuji různými prostředky motivaci a pozornost žáků.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 naplnění vzdělávacích cílů a podle charakteru učiva volím vhodné vyučovací metody a organizační formy, podporuji aktivní učební činnost žáků.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0" w:type="auto"/>
            <w:vAlign w:val="center"/>
          </w:tcPr>
          <w:p w:rsidR="00C10203" w:rsidRPr="00FB1DBD" w:rsidRDefault="00C10203" w:rsidP="000B24F7">
            <w:pPr>
              <w:rPr>
                <w:sz w:val="20"/>
                <w:szCs w:val="20"/>
              </w:rPr>
            </w:pPr>
            <w:r w:rsidRPr="00FB1DBD">
              <w:rPr>
                <w:sz w:val="20"/>
                <w:szCs w:val="20"/>
              </w:rPr>
              <w:t xml:space="preserve">Přistupuji k žákům individuálně, přizpůsobuji výuku jejich </w:t>
            </w:r>
            <w:r>
              <w:rPr>
                <w:sz w:val="20"/>
                <w:szCs w:val="20"/>
              </w:rPr>
              <w:t>vzdělávacím možnostem, u žáků se speciálními vzdělávacími potřebami a u žáků nadaných používám podpůrná opatření.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0" w:type="auto"/>
            <w:vAlign w:val="center"/>
          </w:tcPr>
          <w:p w:rsidR="00C10203" w:rsidRPr="00941883" w:rsidRDefault="00C10203" w:rsidP="000B24F7">
            <w:pPr>
              <w:rPr>
                <w:sz w:val="20"/>
                <w:szCs w:val="20"/>
                <w:highlight w:val="yellow"/>
              </w:rPr>
            </w:pPr>
            <w:r w:rsidRPr="00F37DA4">
              <w:rPr>
                <w:sz w:val="20"/>
                <w:szCs w:val="20"/>
              </w:rPr>
              <w:t>Využívám tabuli, didaktickou techniku a další pomůcky k podpoře učební činnosti žáků.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Mám nadhled nad probíraným učivem, pracuji s ním v širších souvislostech a mezipředmětových vztazích, dokážu reagovat na otázky žáků.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Vedu žáky ke kontrole a sebehodnocení jejich práce, k uvědomění si podstaty a příčin jejich chyb a jejich následné opravě.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Dokážu hodnotit proces i výsledky učební činnosti žáků podle kritérií stanovených školou, poskytuji srozumitelnou zpětnou vazbu žákům.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Nad svou pedagogickou činností zpětně kriticky přemýšlím a dovedu se poučit z chyb a ze zpětné vazby od cvičného učitele.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C10203" w:rsidRPr="00BF0DEB" w:rsidRDefault="00C10203" w:rsidP="000B24F7">
            <w:pPr>
              <w:rPr>
                <w:b/>
                <w:sz w:val="20"/>
                <w:szCs w:val="20"/>
              </w:rPr>
            </w:pPr>
            <w:r w:rsidRPr="00BF0DEB">
              <w:rPr>
                <w:b/>
                <w:sz w:val="20"/>
                <w:szCs w:val="20"/>
              </w:rPr>
              <w:t>CELKOVÉ SEBEHODNOCENÍ: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1701"/>
        </w:trPr>
        <w:tc>
          <w:tcPr>
            <w:tcW w:w="0" w:type="auto"/>
            <w:gridSpan w:val="3"/>
          </w:tcPr>
          <w:p w:rsidR="00C10203" w:rsidRPr="00BF0DEB" w:rsidRDefault="00C10203" w:rsidP="000B24F7">
            <w:pPr>
              <w:rPr>
                <w:b/>
                <w:sz w:val="20"/>
                <w:szCs w:val="20"/>
              </w:rPr>
            </w:pPr>
            <w:r w:rsidRPr="00BF0DEB"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 w:rsidRPr="00BF0DEB">
              <w:rPr>
                <w:b/>
                <w:sz w:val="20"/>
                <w:szCs w:val="20"/>
              </w:rPr>
              <w:t>seberozvoje</w:t>
            </w:r>
            <w:proofErr w:type="spellEnd"/>
            <w:r w:rsidRPr="00BF0DEB">
              <w:rPr>
                <w:b/>
                <w:sz w:val="20"/>
                <w:szCs w:val="20"/>
              </w:rPr>
              <w:t>:</w:t>
            </w:r>
          </w:p>
          <w:p w:rsidR="00C10203" w:rsidRPr="00BF0DEB" w:rsidRDefault="00C10203" w:rsidP="000B24F7"/>
        </w:tc>
      </w:tr>
    </w:tbl>
    <w:p w:rsidR="00C10203" w:rsidRDefault="00C10203" w:rsidP="00C10203">
      <w:r>
        <w:lastRenderedPageBreak/>
        <w:br w:type="page"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05"/>
        <w:gridCol w:w="7610"/>
        <w:gridCol w:w="1045"/>
      </w:tblGrid>
      <w:tr w:rsidR="00C10203" w:rsidTr="000B24F7">
        <w:tc>
          <w:tcPr>
            <w:tcW w:w="0" w:type="auto"/>
            <w:gridSpan w:val="3"/>
          </w:tcPr>
          <w:p w:rsidR="00C10203" w:rsidRPr="00BF0DEB" w:rsidRDefault="00C10203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 w:rsidRPr="00BF0DEB">
              <w:rPr>
                <w:b/>
                <w:caps/>
              </w:rPr>
              <w:lastRenderedPageBreak/>
              <w:t>KOMPETENCE Zapojení do dalších činností ve škole</w:t>
            </w:r>
          </w:p>
        </w:tc>
      </w:tr>
      <w:tr w:rsidR="00C10203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C10203" w:rsidRPr="00BF0DEB" w:rsidRDefault="00C10203" w:rsidP="000B24F7">
            <w:pPr>
              <w:rPr>
                <w:i/>
                <w:sz w:val="20"/>
                <w:szCs w:val="20"/>
              </w:rPr>
            </w:pPr>
            <w:r w:rsidRPr="00BF0DEB">
              <w:rPr>
                <w:i/>
                <w:sz w:val="20"/>
                <w:szCs w:val="20"/>
              </w:rPr>
              <w:t>Zapojuji se dle požadavků cvičného učitele a aktuálních podmínek školy do aktivit i mimo výuku, jsem proaktivní, svěřené úkoly plním zodpovědně.</w:t>
            </w:r>
          </w:p>
        </w:tc>
      </w:tr>
      <w:tr w:rsidR="00C10203" w:rsidTr="000B24F7">
        <w:tc>
          <w:tcPr>
            <w:tcW w:w="0" w:type="auto"/>
            <w:gridSpan w:val="2"/>
          </w:tcPr>
          <w:p w:rsidR="00C10203" w:rsidRPr="00BF0DEB" w:rsidRDefault="00C10203" w:rsidP="000B24F7">
            <w:pPr>
              <w:rPr>
                <w:b/>
                <w:sz w:val="20"/>
                <w:szCs w:val="20"/>
              </w:rPr>
            </w:pPr>
            <w:r w:rsidRPr="00BF0DEB">
              <w:rPr>
                <w:b/>
                <w:sz w:val="20"/>
                <w:szCs w:val="20"/>
              </w:rPr>
              <w:t>DÍLČÍ PROFESNÍ KOMPETENCE</w:t>
            </w:r>
          </w:p>
        </w:tc>
        <w:tc>
          <w:tcPr>
            <w:tcW w:w="0" w:type="auto"/>
          </w:tcPr>
          <w:p w:rsidR="00C10203" w:rsidRPr="00F72D4E" w:rsidRDefault="00C10203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10203" w:rsidRPr="00BF0DEB" w:rsidRDefault="00C10203" w:rsidP="000B24F7">
            <w:pPr>
              <w:rPr>
                <w:sz w:val="20"/>
                <w:szCs w:val="20"/>
              </w:rPr>
            </w:pPr>
            <w:r w:rsidRPr="00BF0DEB">
              <w:rPr>
                <w:sz w:val="20"/>
                <w:szCs w:val="20"/>
              </w:rPr>
              <w:t>Orientuji se ve školním vzdělávacím programu školy, vím, jaké stěžejní části obsahuje, dokážu popsat priority a koncepci školy.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Zapojuji se do života školy i mimo vyučování, spolupracuji s ostatními učiteli.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Umím popsat, jak škola spolupracuje a komunikuje s rodiči, podle možností se účastním jednání s nimi.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Vím, jakou dokumentaci vedou učitelé o výuce a žácích, umím vyplňovat třídní knihu.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C10203" w:rsidRPr="00347491" w:rsidRDefault="00C10203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3"/>
            <w:vAlign w:val="center"/>
          </w:tcPr>
          <w:p w:rsidR="00C10203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jc w:val="center"/>
            </w:pPr>
          </w:p>
        </w:tc>
      </w:tr>
      <w:tr w:rsidR="00C10203" w:rsidTr="000B24F7">
        <w:tc>
          <w:tcPr>
            <w:tcW w:w="0" w:type="auto"/>
            <w:gridSpan w:val="3"/>
          </w:tcPr>
          <w:p w:rsidR="00C10203" w:rsidRPr="00F72D4E" w:rsidRDefault="00C10203" w:rsidP="000B24F7">
            <w:pPr>
              <w:pStyle w:val="Odstavecseseznamem"/>
              <w:numPr>
                <w:ilvl w:val="0"/>
                <w:numId w:val="1"/>
              </w:numPr>
              <w:ind w:left="357" w:hanging="357"/>
              <w:rPr>
                <w:b/>
                <w:caps/>
              </w:rPr>
            </w:pPr>
            <w:r>
              <w:rPr>
                <w:b/>
                <w:caps/>
              </w:rPr>
              <w:t xml:space="preserve"> OBOROVĚ DIDAKTICKÁ KOMPETENCE PRO VÝUKU MATEMATIKY</w:t>
            </w:r>
          </w:p>
        </w:tc>
      </w:tr>
      <w:tr w:rsidR="00C10203" w:rsidTr="000B24F7">
        <w:trPr>
          <w:trHeight w:val="567"/>
        </w:trPr>
        <w:tc>
          <w:tcPr>
            <w:tcW w:w="0" w:type="auto"/>
            <w:gridSpan w:val="3"/>
            <w:vAlign w:val="center"/>
          </w:tcPr>
          <w:p w:rsidR="00C10203" w:rsidRPr="002A76F1" w:rsidRDefault="00C10203" w:rsidP="000B24F7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Používám takové výukové postupy, které umožňují žákům porozumět matematickým jevům a procesům a dosahovat dalších kognitivních i afektivních cílů stanovených ve výuce matematiky. Kladu důraz na rozvíjení jejich vnitřní motivace a zájmu o  poznávání matematiky.</w:t>
            </w:r>
          </w:p>
        </w:tc>
      </w:tr>
      <w:tr w:rsidR="00C10203" w:rsidRPr="00F72D4E" w:rsidTr="000B24F7">
        <w:tc>
          <w:tcPr>
            <w:tcW w:w="0" w:type="auto"/>
            <w:gridSpan w:val="2"/>
          </w:tcPr>
          <w:p w:rsidR="00C10203" w:rsidRPr="00F72D4E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DÍLČÍ </w:t>
            </w:r>
            <w:r w:rsidRPr="00F72D4E">
              <w:rPr>
                <w:b/>
                <w:sz w:val="20"/>
                <w:szCs w:val="20"/>
              </w:rPr>
              <w:t>PROFESNÍ KOMPETENCE</w:t>
            </w:r>
          </w:p>
        </w:tc>
        <w:tc>
          <w:tcPr>
            <w:tcW w:w="0" w:type="auto"/>
          </w:tcPr>
          <w:p w:rsidR="00C10203" w:rsidRPr="00F72D4E" w:rsidRDefault="00C10203" w:rsidP="000B24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STUPEŇ</w:t>
            </w:r>
          </w:p>
        </w:tc>
      </w:tr>
      <w:tr w:rsidR="00C10203" w:rsidRPr="00AA38CD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 w:rsidRPr="002A76F1">
              <w:rPr>
                <w:sz w:val="20"/>
                <w:szCs w:val="20"/>
              </w:rPr>
              <w:t>A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Používám správnou matematickou terminologii, vyjadřuji se přesně a výstižně v souladu s matematickou logikou.</w:t>
            </w:r>
          </w:p>
        </w:tc>
        <w:tc>
          <w:tcPr>
            <w:tcW w:w="0" w:type="auto"/>
            <w:vAlign w:val="center"/>
          </w:tcPr>
          <w:p w:rsidR="00C10203" w:rsidRPr="00AA38CD" w:rsidRDefault="00C10203" w:rsidP="000B24F7">
            <w:pPr>
              <w:rPr>
                <w:sz w:val="20"/>
                <w:szCs w:val="20"/>
              </w:rPr>
            </w:pPr>
          </w:p>
        </w:tc>
      </w:tr>
      <w:tr w:rsidR="00C10203" w:rsidRPr="00AA38CD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Ovládám metodiku výuky matematiky, nedopouštím se věcných ani metodických chyb.</w:t>
            </w:r>
          </w:p>
        </w:tc>
        <w:tc>
          <w:tcPr>
            <w:tcW w:w="0" w:type="auto"/>
            <w:vAlign w:val="center"/>
          </w:tcPr>
          <w:p w:rsidR="00C10203" w:rsidRPr="00AA38CD" w:rsidRDefault="00C10203" w:rsidP="000B24F7">
            <w:pPr>
              <w:rPr>
                <w:sz w:val="20"/>
                <w:szCs w:val="20"/>
              </w:rPr>
            </w:pPr>
          </w:p>
        </w:tc>
      </w:tr>
      <w:tr w:rsidR="00C10203" w:rsidRPr="00AA38CD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0" w:type="auto"/>
            <w:vAlign w:val="center"/>
          </w:tcPr>
          <w:p w:rsidR="00C10203" w:rsidRPr="002A76F1" w:rsidRDefault="00C10203" w:rsidP="000B24F7">
            <w:pPr>
              <w:rPr>
                <w:sz w:val="20"/>
                <w:szCs w:val="20"/>
              </w:rPr>
            </w:pPr>
            <w:r w:rsidRPr="002F16C8">
              <w:rPr>
                <w:sz w:val="20"/>
                <w:szCs w:val="20"/>
              </w:rPr>
              <w:t>Zařazuji dostatečný počet úloh vhodné náročnosti k procvičení a upevnění učiva, jsem schopen pružně měnit postup řešení s ohledem na požadavky žáků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0" w:type="auto"/>
            <w:vAlign w:val="center"/>
          </w:tcPr>
          <w:p w:rsidR="00C10203" w:rsidRPr="00AA38CD" w:rsidRDefault="00C10203" w:rsidP="000B24F7">
            <w:pPr>
              <w:rPr>
                <w:sz w:val="20"/>
                <w:szCs w:val="20"/>
              </w:rPr>
            </w:pPr>
          </w:p>
        </w:tc>
      </w:tr>
      <w:tr w:rsidR="00C10203" w:rsidRPr="00AA38CD" w:rsidTr="000B24F7">
        <w:trPr>
          <w:trHeight w:val="340"/>
        </w:trPr>
        <w:tc>
          <w:tcPr>
            <w:tcW w:w="0" w:type="auto"/>
            <w:vAlign w:val="center"/>
          </w:tcPr>
          <w:p w:rsidR="00C10203" w:rsidRPr="002A76F1" w:rsidRDefault="00C10203" w:rsidP="000B2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rPr>
                <w:sz w:val="20"/>
                <w:szCs w:val="20"/>
              </w:rPr>
            </w:pPr>
            <w:r w:rsidRPr="002F16C8">
              <w:rPr>
                <w:sz w:val="20"/>
                <w:szCs w:val="20"/>
              </w:rPr>
              <w:t>Při opravách žákovských prací kontroluji výpočty, postupy i výsledky</w:t>
            </w:r>
            <w:r>
              <w:rPr>
                <w:sz w:val="20"/>
                <w:szCs w:val="20"/>
              </w:rPr>
              <w:t>, vedu žáky k odstranění chybných matematických představ.</w:t>
            </w:r>
          </w:p>
        </w:tc>
        <w:tc>
          <w:tcPr>
            <w:tcW w:w="0" w:type="auto"/>
            <w:vAlign w:val="center"/>
          </w:tcPr>
          <w:p w:rsidR="00C10203" w:rsidRPr="00AA38CD" w:rsidRDefault="00C10203" w:rsidP="000B24F7">
            <w:pPr>
              <w:rPr>
                <w:sz w:val="20"/>
                <w:szCs w:val="20"/>
              </w:rPr>
            </w:pPr>
          </w:p>
        </w:tc>
      </w:tr>
      <w:tr w:rsidR="00C10203" w:rsidTr="000B24F7">
        <w:trPr>
          <w:trHeight w:val="340"/>
        </w:trPr>
        <w:tc>
          <w:tcPr>
            <w:tcW w:w="0" w:type="auto"/>
            <w:gridSpan w:val="2"/>
            <w:vAlign w:val="center"/>
          </w:tcPr>
          <w:p w:rsidR="00C10203" w:rsidRPr="00347491" w:rsidRDefault="00C10203" w:rsidP="000B24F7">
            <w:pPr>
              <w:rPr>
                <w:b/>
                <w:sz w:val="20"/>
                <w:szCs w:val="20"/>
              </w:rPr>
            </w:pPr>
            <w:r w:rsidRPr="00347491">
              <w:rPr>
                <w:b/>
                <w:sz w:val="20"/>
                <w:szCs w:val="20"/>
              </w:rPr>
              <w:t xml:space="preserve">CELKOVÉ </w:t>
            </w:r>
            <w:r>
              <w:rPr>
                <w:b/>
                <w:sz w:val="20"/>
                <w:szCs w:val="20"/>
              </w:rPr>
              <w:t>SEBE</w:t>
            </w:r>
            <w:r w:rsidRPr="00347491">
              <w:rPr>
                <w:b/>
                <w:sz w:val="20"/>
                <w:szCs w:val="20"/>
              </w:rPr>
              <w:t>HODNOCENÍ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</w:tcPr>
          <w:p w:rsidR="00C10203" w:rsidRDefault="00C10203" w:rsidP="000B24F7">
            <w:pPr>
              <w:jc w:val="center"/>
            </w:pPr>
          </w:p>
        </w:tc>
      </w:tr>
      <w:tr w:rsidR="00C10203" w:rsidTr="000B24F7">
        <w:trPr>
          <w:trHeight w:val="1701"/>
        </w:trPr>
        <w:tc>
          <w:tcPr>
            <w:tcW w:w="0" w:type="auto"/>
            <w:gridSpan w:val="3"/>
          </w:tcPr>
          <w:p w:rsidR="00C10203" w:rsidRDefault="00C10203" w:rsidP="000B24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Prostor pro zdůvodnění mého sebehodnocení a plánování dalšího </w:t>
            </w:r>
            <w:proofErr w:type="spellStart"/>
            <w:r>
              <w:rPr>
                <w:b/>
                <w:sz w:val="20"/>
                <w:szCs w:val="20"/>
              </w:rPr>
              <w:t>seberozvoje</w:t>
            </w:r>
            <w:proofErr w:type="spellEnd"/>
            <w:r>
              <w:rPr>
                <w:b/>
                <w:sz w:val="20"/>
                <w:szCs w:val="20"/>
              </w:rPr>
              <w:t>:</w:t>
            </w: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>
            <w:pPr>
              <w:rPr>
                <w:b/>
                <w:sz w:val="20"/>
                <w:szCs w:val="20"/>
              </w:rPr>
            </w:pPr>
          </w:p>
          <w:p w:rsidR="00C10203" w:rsidRDefault="00C10203" w:rsidP="000B24F7"/>
        </w:tc>
      </w:tr>
    </w:tbl>
    <w:p w:rsidR="00C10203" w:rsidRDefault="00C10203" w:rsidP="00C10203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lastRenderedPageBreak/>
        <w:t>HODNOCENÍ STUDENTA CVIČNÝM UČITELEM</w:t>
      </w:r>
      <w:r>
        <w:rPr>
          <w:b/>
          <w:sz w:val="24"/>
          <w:szCs w:val="24"/>
        </w:rPr>
        <w:t xml:space="preserve"> (vyplňuje cvičný učitel)</w:t>
      </w:r>
    </w:p>
    <w:p w:rsidR="00C10203" w:rsidRPr="005956F3" w:rsidRDefault="00C10203" w:rsidP="00C10203">
      <w:pPr>
        <w:spacing w:line="240" w:lineRule="auto"/>
        <w:jc w:val="both"/>
        <w:rPr>
          <w:b/>
          <w:sz w:val="24"/>
          <w:szCs w:val="24"/>
        </w:rPr>
      </w:pPr>
      <w:r w:rsidRPr="005956F3">
        <w:rPr>
          <w:b/>
          <w:sz w:val="24"/>
          <w:szCs w:val="24"/>
        </w:rPr>
        <w:t>Popis stupňů hodnotící škály:</w:t>
      </w:r>
    </w:p>
    <w:p w:rsidR="00C10203" w:rsidRPr="005956F3" w:rsidRDefault="00C10203" w:rsidP="00C10203">
      <w:pPr>
        <w:jc w:val="both"/>
        <w:rPr>
          <w:b/>
          <w:sz w:val="24"/>
          <w:szCs w:val="24"/>
        </w:rPr>
      </w:pPr>
      <w:r>
        <w:t>A – student zvládá, B – student zvládá s drobnými nedostatky, C – student zvládá s nedostatky,</w:t>
      </w:r>
      <w:r>
        <w:br/>
        <w:t>D – student zatím nezvládá</w:t>
      </w: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2114"/>
        <w:gridCol w:w="1003"/>
        <w:gridCol w:w="641"/>
        <w:gridCol w:w="2344"/>
        <w:gridCol w:w="2992"/>
      </w:tblGrid>
      <w:tr w:rsidR="00C10203" w:rsidRPr="00621B1D" w:rsidTr="000B24F7">
        <w:tc>
          <w:tcPr>
            <w:tcW w:w="9322" w:type="dxa"/>
            <w:gridSpan w:val="5"/>
          </w:tcPr>
          <w:p w:rsidR="00C10203" w:rsidRDefault="00C10203" w:rsidP="000B24F7">
            <w:pPr>
              <w:pStyle w:val="Odstavecseseznamem"/>
              <w:ind w:left="0"/>
              <w:jc w:val="center"/>
              <w:rPr>
                <w:b/>
              </w:rPr>
            </w:pPr>
            <w:r>
              <w:rPr>
                <w:b/>
              </w:rPr>
              <w:t>HODNOCENÍ MÍRY OSVOJENÍ PROFESNÍCH KOMPETENCÍ STUDENTEM</w:t>
            </w:r>
          </w:p>
        </w:tc>
      </w:tr>
      <w:tr w:rsidR="00C10203" w:rsidRPr="00621B1D" w:rsidTr="000B24F7">
        <w:tc>
          <w:tcPr>
            <w:tcW w:w="3828" w:type="dxa"/>
            <w:gridSpan w:val="3"/>
          </w:tcPr>
          <w:p w:rsidR="00C10203" w:rsidRPr="00621B1D" w:rsidRDefault="00C10203" w:rsidP="000B24F7">
            <w:pPr>
              <w:pStyle w:val="Odstavecseseznamem"/>
              <w:ind w:left="0"/>
            </w:pPr>
            <w:r w:rsidRPr="00621B1D">
              <w:rPr>
                <w:b/>
              </w:rPr>
              <w:t>PROFESNÍ KOMPETENCE</w:t>
            </w:r>
          </w:p>
        </w:tc>
        <w:tc>
          <w:tcPr>
            <w:tcW w:w="5494" w:type="dxa"/>
            <w:gridSpan w:val="2"/>
          </w:tcPr>
          <w:p w:rsidR="00C10203" w:rsidRPr="000622EA" w:rsidRDefault="00C10203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0622EA">
              <w:rPr>
                <w:b/>
              </w:rPr>
              <w:t>STUPEŇ</w:t>
            </w: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Plánování výuky</w:t>
            </w:r>
          </w:p>
        </w:tc>
        <w:tc>
          <w:tcPr>
            <w:tcW w:w="5494" w:type="dxa"/>
            <w:gridSpan w:val="2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Vytváření prostředí pro učení</w:t>
            </w:r>
          </w:p>
        </w:tc>
        <w:tc>
          <w:tcPr>
            <w:tcW w:w="5494" w:type="dxa"/>
            <w:gridSpan w:val="2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Řízení a hodnocení učební činnosti žáků</w:t>
            </w:r>
          </w:p>
        </w:tc>
        <w:tc>
          <w:tcPr>
            <w:tcW w:w="5494" w:type="dxa"/>
            <w:gridSpan w:val="2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Sebehodnocení a sebereflexe</w:t>
            </w:r>
          </w:p>
        </w:tc>
        <w:tc>
          <w:tcPr>
            <w:tcW w:w="5494" w:type="dxa"/>
            <w:gridSpan w:val="2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Zapojení do dalších činností ve škole</w:t>
            </w:r>
          </w:p>
        </w:tc>
        <w:tc>
          <w:tcPr>
            <w:tcW w:w="5494" w:type="dxa"/>
            <w:gridSpan w:val="2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283"/>
        </w:trPr>
        <w:tc>
          <w:tcPr>
            <w:tcW w:w="3828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>
              <w:t>Oborově didaktické kompetence pro výuku matematiky</w:t>
            </w:r>
          </w:p>
        </w:tc>
        <w:tc>
          <w:tcPr>
            <w:tcW w:w="5494" w:type="dxa"/>
            <w:gridSpan w:val="2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c>
          <w:tcPr>
            <w:tcW w:w="2127" w:type="dxa"/>
          </w:tcPr>
          <w:p w:rsidR="00C10203" w:rsidRDefault="00C10203" w:rsidP="000B24F7">
            <w:pPr>
              <w:pStyle w:val="Odstavecseseznamem"/>
              <w:ind w:left="0"/>
            </w:pPr>
          </w:p>
        </w:tc>
        <w:tc>
          <w:tcPr>
            <w:tcW w:w="7195" w:type="dxa"/>
            <w:gridSpan w:val="4"/>
          </w:tcPr>
          <w:p w:rsidR="00C10203" w:rsidRPr="005D1B70" w:rsidRDefault="00C10203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5D1B70">
              <w:rPr>
                <w:b/>
              </w:rPr>
              <w:t>SLOVNÍ HODNOCENÍ</w:t>
            </w:r>
          </w:p>
        </w:tc>
      </w:tr>
      <w:tr w:rsidR="00C10203" w:rsidTr="000B24F7">
        <w:trPr>
          <w:trHeight w:val="1134"/>
        </w:trPr>
        <w:tc>
          <w:tcPr>
            <w:tcW w:w="2127" w:type="dxa"/>
            <w:vAlign w:val="center"/>
          </w:tcPr>
          <w:p w:rsidR="00C10203" w:rsidRPr="003375EB" w:rsidRDefault="00C10203" w:rsidP="000B24F7">
            <w:pPr>
              <w:pStyle w:val="Odstavecseseznamem"/>
              <w:ind w:left="0"/>
              <w:rPr>
                <w:b/>
              </w:rPr>
            </w:pPr>
            <w:r w:rsidRPr="00BF0DEB">
              <w:rPr>
                <w:b/>
              </w:rPr>
              <w:t>PŘÍSTUP</w:t>
            </w:r>
            <w:r w:rsidRPr="003375EB">
              <w:rPr>
                <w:b/>
              </w:rPr>
              <w:t xml:space="preserve"> </w:t>
            </w:r>
            <w:r>
              <w:rPr>
                <w:b/>
              </w:rPr>
              <w:t xml:space="preserve">STUDENTA </w:t>
            </w:r>
            <w:r w:rsidRPr="003375EB">
              <w:rPr>
                <w:b/>
              </w:rPr>
              <w:t>K</w:t>
            </w:r>
            <w:r>
              <w:rPr>
                <w:b/>
              </w:rPr>
              <w:t> </w:t>
            </w:r>
            <w:r w:rsidRPr="003375EB">
              <w:rPr>
                <w:b/>
              </w:rPr>
              <w:t>ŽÁKŮM</w:t>
            </w:r>
          </w:p>
        </w:tc>
        <w:tc>
          <w:tcPr>
            <w:tcW w:w="7195" w:type="dxa"/>
            <w:gridSpan w:val="4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</w:p>
        </w:tc>
      </w:tr>
      <w:tr w:rsidR="00C10203" w:rsidTr="000B24F7">
        <w:trPr>
          <w:trHeight w:val="1134"/>
        </w:trPr>
        <w:tc>
          <w:tcPr>
            <w:tcW w:w="2127" w:type="dxa"/>
            <w:vAlign w:val="center"/>
          </w:tcPr>
          <w:p w:rsidR="00C10203" w:rsidRPr="003375EB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STUDENTOVA </w:t>
            </w:r>
            <w:r w:rsidRPr="003375EB">
              <w:rPr>
                <w:b/>
              </w:rPr>
              <w:t>SPOLUPRÁCE S CVIČNÝM UČITELEM</w:t>
            </w:r>
          </w:p>
        </w:tc>
        <w:tc>
          <w:tcPr>
            <w:tcW w:w="7195" w:type="dxa"/>
            <w:gridSpan w:val="4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</w:p>
        </w:tc>
      </w:tr>
      <w:tr w:rsidR="00C10203" w:rsidTr="000B24F7">
        <w:trPr>
          <w:trHeight w:val="1134"/>
        </w:trPr>
        <w:tc>
          <w:tcPr>
            <w:tcW w:w="2127" w:type="dxa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  <w:r w:rsidRPr="00621B1D">
              <w:rPr>
                <w:b/>
                <w:caps/>
              </w:rPr>
              <w:t>Vyjádř</w:t>
            </w:r>
            <w:r>
              <w:rPr>
                <w:b/>
                <w:caps/>
              </w:rPr>
              <w:t>ení ke studentovu sebehodnocení</w:t>
            </w:r>
          </w:p>
        </w:tc>
        <w:tc>
          <w:tcPr>
            <w:tcW w:w="7195" w:type="dxa"/>
            <w:gridSpan w:val="4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</w:p>
        </w:tc>
      </w:tr>
      <w:tr w:rsidR="00C10203" w:rsidTr="000B24F7">
        <w:trPr>
          <w:trHeight w:val="1134"/>
        </w:trPr>
        <w:tc>
          <w:tcPr>
            <w:tcW w:w="2127" w:type="dxa"/>
            <w:vAlign w:val="center"/>
          </w:tcPr>
          <w:p w:rsidR="00C10203" w:rsidRDefault="00C10203" w:rsidP="000B24F7">
            <w:pPr>
              <w:pStyle w:val="Odstavecseseznamem"/>
              <w:tabs>
                <w:tab w:val="left" w:pos="889"/>
              </w:tabs>
              <w:ind w:left="0"/>
            </w:pPr>
            <w:r w:rsidRPr="00621B1D">
              <w:rPr>
                <w:b/>
                <w:caps/>
              </w:rPr>
              <w:t>Doporu</w:t>
            </w:r>
            <w:r>
              <w:rPr>
                <w:b/>
                <w:caps/>
              </w:rPr>
              <w:t>čení pro další studentův rozvoj</w:t>
            </w:r>
          </w:p>
        </w:tc>
        <w:tc>
          <w:tcPr>
            <w:tcW w:w="7195" w:type="dxa"/>
            <w:gridSpan w:val="4"/>
            <w:vAlign w:val="center"/>
          </w:tcPr>
          <w:p w:rsidR="00C10203" w:rsidRDefault="00C10203" w:rsidP="000B24F7">
            <w:pPr>
              <w:pStyle w:val="Odstavecseseznamem"/>
              <w:ind w:left="0"/>
            </w:pPr>
          </w:p>
        </w:tc>
      </w:tr>
      <w:tr w:rsidR="00C10203" w:rsidRPr="00621B1D" w:rsidTr="000B24F7">
        <w:tc>
          <w:tcPr>
            <w:tcW w:w="3166" w:type="dxa"/>
            <w:gridSpan w:val="2"/>
          </w:tcPr>
          <w:p w:rsidR="00C10203" w:rsidRPr="00621B1D" w:rsidRDefault="00C10203" w:rsidP="000B24F7">
            <w:pPr>
              <w:pStyle w:val="Odstavecseseznamem"/>
              <w:ind w:left="0"/>
              <w:rPr>
                <w:b/>
              </w:rPr>
            </w:pPr>
            <w:r w:rsidRPr="00621B1D">
              <w:rPr>
                <w:b/>
              </w:rPr>
              <w:t>Navrhuji udělit zápočet z praxe:</w:t>
            </w:r>
          </w:p>
        </w:tc>
        <w:tc>
          <w:tcPr>
            <w:tcW w:w="3078" w:type="dxa"/>
            <w:gridSpan w:val="2"/>
          </w:tcPr>
          <w:p w:rsidR="00C10203" w:rsidRPr="00621B1D" w:rsidRDefault="00C10203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ANO</w:t>
            </w:r>
          </w:p>
        </w:tc>
        <w:tc>
          <w:tcPr>
            <w:tcW w:w="3078" w:type="dxa"/>
          </w:tcPr>
          <w:p w:rsidR="00C10203" w:rsidRPr="00621B1D" w:rsidRDefault="00C10203" w:rsidP="000B24F7">
            <w:pPr>
              <w:pStyle w:val="Odstavecseseznamem"/>
              <w:ind w:left="0"/>
              <w:jc w:val="center"/>
              <w:rPr>
                <w:b/>
              </w:rPr>
            </w:pPr>
            <w:r w:rsidRPr="00621B1D">
              <w:rPr>
                <w:b/>
              </w:rPr>
              <w:t>NE</w:t>
            </w:r>
          </w:p>
        </w:tc>
      </w:tr>
      <w:tr w:rsidR="00C10203" w:rsidTr="000B24F7">
        <w:trPr>
          <w:trHeight w:val="567"/>
        </w:trPr>
        <w:tc>
          <w:tcPr>
            <w:tcW w:w="3166" w:type="dxa"/>
            <w:gridSpan w:val="2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rPr>
                <w:b/>
              </w:rPr>
            </w:pPr>
            <w:r w:rsidRPr="00966992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6156" w:type="dxa"/>
            <w:gridSpan w:val="3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cvičného učitele:</w:t>
            </w:r>
          </w:p>
        </w:tc>
      </w:tr>
      <w:tr w:rsidR="00C10203" w:rsidTr="000B24F7">
        <w:trPr>
          <w:trHeight w:val="567"/>
        </w:trPr>
        <w:tc>
          <w:tcPr>
            <w:tcW w:w="3166" w:type="dxa"/>
            <w:gridSpan w:val="2"/>
            <w:vAlign w:val="center"/>
          </w:tcPr>
          <w:p w:rsidR="00C10203" w:rsidRPr="00966992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 xml:space="preserve">Datum: </w:t>
            </w:r>
          </w:p>
        </w:tc>
        <w:tc>
          <w:tcPr>
            <w:tcW w:w="6156" w:type="dxa"/>
            <w:gridSpan w:val="3"/>
            <w:vAlign w:val="center"/>
          </w:tcPr>
          <w:p w:rsidR="00C10203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Podpis studenta:</w:t>
            </w:r>
          </w:p>
        </w:tc>
      </w:tr>
    </w:tbl>
    <w:p w:rsidR="00C10203" w:rsidRDefault="00C10203" w:rsidP="00C10203"/>
    <w:p w:rsidR="00C10203" w:rsidRPr="00347EE7" w:rsidRDefault="00C10203" w:rsidP="00C10203">
      <w:pPr>
        <w:pStyle w:val="Odstavecseseznamem"/>
        <w:numPr>
          <w:ilvl w:val="0"/>
          <w:numId w:val="2"/>
        </w:numPr>
        <w:spacing w:after="0" w:line="240" w:lineRule="auto"/>
        <w:ind w:left="1077"/>
      </w:pPr>
      <w:r w:rsidRPr="00347EE7">
        <w:rPr>
          <w:b/>
          <w:sz w:val="24"/>
          <w:szCs w:val="24"/>
        </w:rPr>
        <w:t>VÝKAZ O DOCHÁZCE STUDENTA NA PRAXI (vyplňuje student, podpisem potvrdí cvičný učitel)</w:t>
      </w:r>
    </w:p>
    <w:p w:rsidR="00C10203" w:rsidRPr="00BA3720" w:rsidRDefault="00C10203" w:rsidP="00C10203">
      <w:pPr>
        <w:pStyle w:val="Odstavecseseznamem"/>
        <w:spacing w:after="0" w:line="240" w:lineRule="auto"/>
        <w:ind w:left="1077"/>
      </w:pPr>
    </w:p>
    <w:tbl>
      <w:tblPr>
        <w:tblStyle w:val="Mkatabulky"/>
        <w:tblW w:w="4975" w:type="pct"/>
        <w:tblLook w:val="04A0" w:firstRow="1" w:lastRow="0" w:firstColumn="1" w:lastColumn="0" w:noHBand="0" w:noVBand="1"/>
      </w:tblPr>
      <w:tblGrid>
        <w:gridCol w:w="1384"/>
        <w:gridCol w:w="546"/>
        <w:gridCol w:w="549"/>
        <w:gridCol w:w="548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37"/>
        <w:gridCol w:w="537"/>
      </w:tblGrid>
      <w:tr w:rsidR="00C10203" w:rsidTr="000B24F7">
        <w:trPr>
          <w:trHeight w:val="454"/>
        </w:trPr>
        <w:tc>
          <w:tcPr>
            <w:tcW w:w="767" w:type="pct"/>
            <w:vAlign w:val="center"/>
          </w:tcPr>
          <w:p w:rsidR="00C10203" w:rsidRPr="005E37CA" w:rsidRDefault="00C10203" w:rsidP="000B24F7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t>Datum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454"/>
        </w:trPr>
        <w:tc>
          <w:tcPr>
            <w:tcW w:w="767" w:type="pct"/>
            <w:vAlign w:val="center"/>
          </w:tcPr>
          <w:p w:rsidR="00C10203" w:rsidRPr="005E37CA" w:rsidRDefault="00C10203" w:rsidP="000B24F7">
            <w:pPr>
              <w:pStyle w:val="Odstavecseseznamem"/>
              <w:ind w:left="0"/>
              <w:rPr>
                <w:b/>
              </w:rPr>
            </w:pPr>
            <w:r w:rsidRPr="005E37CA">
              <w:rPr>
                <w:b/>
              </w:rPr>
              <w:lastRenderedPageBreak/>
              <w:t>Počet hodin</w:t>
            </w:r>
            <w:r>
              <w:rPr>
                <w:b/>
              </w:rPr>
              <w:t>:</w:t>
            </w:r>
          </w:p>
        </w:tc>
        <w:tc>
          <w:tcPr>
            <w:tcW w:w="302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454"/>
        </w:trPr>
        <w:tc>
          <w:tcPr>
            <w:tcW w:w="767" w:type="pct"/>
            <w:vAlign w:val="center"/>
          </w:tcPr>
          <w:p w:rsidR="00C10203" w:rsidRPr="005E37CA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Datum:</w:t>
            </w:r>
          </w:p>
        </w:tc>
        <w:tc>
          <w:tcPr>
            <w:tcW w:w="302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454"/>
        </w:trPr>
        <w:tc>
          <w:tcPr>
            <w:tcW w:w="767" w:type="pct"/>
            <w:vAlign w:val="center"/>
          </w:tcPr>
          <w:p w:rsidR="00C10203" w:rsidRPr="005E37CA" w:rsidRDefault="00C10203" w:rsidP="000B24F7">
            <w:pPr>
              <w:pStyle w:val="Odstavecseseznamem"/>
              <w:ind w:left="0"/>
              <w:rPr>
                <w:b/>
              </w:rPr>
            </w:pPr>
            <w:r>
              <w:rPr>
                <w:b/>
              </w:rPr>
              <w:t>Počet hodin:</w:t>
            </w:r>
          </w:p>
        </w:tc>
        <w:tc>
          <w:tcPr>
            <w:tcW w:w="302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4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303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  <w:tc>
          <w:tcPr>
            <w:tcW w:w="298" w:type="pct"/>
            <w:vAlign w:val="center"/>
          </w:tcPr>
          <w:p w:rsidR="00C10203" w:rsidRDefault="00C10203" w:rsidP="000B24F7">
            <w:pPr>
              <w:pStyle w:val="Odstavecseseznamem"/>
              <w:ind w:left="0"/>
              <w:jc w:val="center"/>
            </w:pPr>
          </w:p>
        </w:tc>
      </w:tr>
      <w:tr w:rsidR="00C10203" w:rsidTr="000B24F7">
        <w:trPr>
          <w:trHeight w:val="567"/>
        </w:trPr>
        <w:tc>
          <w:tcPr>
            <w:tcW w:w="1677" w:type="pct"/>
            <w:gridSpan w:val="4"/>
            <w:vAlign w:val="center"/>
          </w:tcPr>
          <w:p w:rsidR="00C10203" w:rsidRPr="00BA3720" w:rsidRDefault="00C10203" w:rsidP="000B24F7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Datum:</w:t>
            </w:r>
            <w:r>
              <w:rPr>
                <w:b/>
              </w:rPr>
              <w:t xml:space="preserve"> </w:t>
            </w:r>
          </w:p>
        </w:tc>
        <w:tc>
          <w:tcPr>
            <w:tcW w:w="3323" w:type="pct"/>
            <w:gridSpan w:val="11"/>
            <w:vAlign w:val="center"/>
          </w:tcPr>
          <w:p w:rsidR="00C10203" w:rsidRPr="00BA3720" w:rsidRDefault="00C10203" w:rsidP="000B24F7">
            <w:pPr>
              <w:pStyle w:val="Odstavecseseznamem"/>
              <w:ind w:left="0"/>
              <w:rPr>
                <w:b/>
              </w:rPr>
            </w:pPr>
            <w:r w:rsidRPr="00BA3720">
              <w:rPr>
                <w:b/>
              </w:rPr>
              <w:t>Podpis cvičného učitele:</w:t>
            </w:r>
          </w:p>
        </w:tc>
      </w:tr>
    </w:tbl>
    <w:p w:rsidR="00C10203" w:rsidRDefault="00C10203" w:rsidP="00C10203">
      <w:pPr>
        <w:pStyle w:val="Odstavecseseznamem"/>
        <w:spacing w:after="0"/>
        <w:ind w:left="0"/>
        <w:jc w:val="both"/>
      </w:pPr>
    </w:p>
    <w:sectPr w:rsidR="00C10203" w:rsidSect="00AD2CA1">
      <w:headerReference w:type="default" r:id="rId10"/>
      <w:headerReference w:type="first" r:id="rId11"/>
      <w:footerReference w:type="first" r:id="rId12"/>
      <w:pgSz w:w="11906" w:h="16838"/>
      <w:pgMar w:top="1418" w:right="1418" w:bottom="567" w:left="1418" w:header="68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01" w:rsidRDefault="00C05801">
      <w:pPr>
        <w:spacing w:after="0" w:line="240" w:lineRule="auto"/>
      </w:pPr>
      <w:r>
        <w:separator/>
      </w:r>
    </w:p>
  </w:endnote>
  <w:endnote w:type="continuationSeparator" w:id="0">
    <w:p w:rsidR="00C05801" w:rsidRDefault="00C0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F8" w:rsidRDefault="00DD4EF8" w:rsidP="003C21E8">
    <w:pPr>
      <w:pStyle w:val="Default"/>
      <w:spacing w:line="360" w:lineRule="auto"/>
      <w:rPr>
        <w:color w:val="7AC141"/>
        <w:sz w:val="12"/>
        <w:szCs w:val="16"/>
      </w:rPr>
    </w:pPr>
    <w:r>
      <w:rPr>
        <w:noProof/>
      </w:rPr>
      <w:drawing>
        <wp:anchor distT="0" distB="0" distL="114300" distR="114300" simplePos="0" relativeHeight="251679232" behindDoc="1" locked="0" layoutInCell="1" allowOverlap="1" wp14:anchorId="2AA242E9" wp14:editId="2DEDA5E9">
          <wp:simplePos x="0" y="0"/>
          <wp:positionH relativeFrom="column">
            <wp:posOffset>-727710</wp:posOffset>
          </wp:positionH>
          <wp:positionV relativeFrom="paragraph">
            <wp:posOffset>131445</wp:posOffset>
          </wp:positionV>
          <wp:extent cx="7567295" cy="509905"/>
          <wp:effectExtent l="0" t="0" r="0" b="4445"/>
          <wp:wrapNone/>
          <wp:docPr id="13" name="obrázek 13" descr="TUL-word_Stránka_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221E1F"/>
        <w:sz w:val="12"/>
        <w:szCs w:val="16"/>
      </w:rPr>
      <w:t>T</w:t>
    </w:r>
    <w:r w:rsidRPr="00CC2079">
      <w:rPr>
        <w:b/>
        <w:bCs/>
        <w:color w:val="221E1F"/>
        <w:sz w:val="12"/>
        <w:szCs w:val="16"/>
      </w:rPr>
      <w:t xml:space="preserve">ECHNICKÁ UNIVERZITA V LIBERCI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 xml:space="preserve">Studentská 1402/2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CC2079">
      <w:rPr>
        <w:color w:val="57585A"/>
        <w:sz w:val="12"/>
        <w:szCs w:val="16"/>
      </w:rPr>
      <w:t>461 17 Liberec 1</w:t>
    </w:r>
    <w:r>
      <w:rPr>
        <w:sz w:val="12"/>
        <w:szCs w:val="16"/>
      </w:rPr>
      <w:t xml:space="preserve"> </w:t>
    </w:r>
  </w:p>
  <w:p w:rsidR="00DD4EF8" w:rsidRDefault="00DD4EF8" w:rsidP="003C21E8">
    <w:pPr>
      <w:pStyle w:val="Default"/>
      <w:spacing w:line="360" w:lineRule="auto"/>
      <w:rPr>
        <w:color w:val="57585A"/>
        <w:sz w:val="12"/>
        <w:szCs w:val="16"/>
      </w:rPr>
    </w:pPr>
    <w:r w:rsidRPr="003C21E8">
      <w:rPr>
        <w:b/>
        <w:bCs/>
        <w:color w:val="006AB3"/>
        <w:sz w:val="12"/>
        <w:szCs w:val="16"/>
      </w:rPr>
      <w:t xml:space="preserve">Fakulta přírodovědně-humanitní a pedagogická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 w:rsidRPr="00FA6DD2">
      <w:rPr>
        <w:color w:val="57585A"/>
        <w:sz w:val="12"/>
        <w:szCs w:val="16"/>
      </w:rPr>
      <w:t>Univerzitní náměstí 1410/1</w:t>
    </w:r>
    <w:r w:rsidRPr="00F013A9">
      <w:rPr>
        <w:sz w:val="12"/>
        <w:szCs w:val="16"/>
      </w:rPr>
      <w:t xml:space="preserve"> </w:t>
    </w:r>
    <w:r w:rsidRPr="003C21E8">
      <w:rPr>
        <w:color w:val="006AB3"/>
        <w:sz w:val="12"/>
        <w:szCs w:val="16"/>
      </w:rPr>
      <w:t>|</w:t>
    </w:r>
    <w:r w:rsidRPr="00CC2079">
      <w:rPr>
        <w:color w:val="7AC141"/>
        <w:sz w:val="12"/>
        <w:szCs w:val="16"/>
      </w:rPr>
      <w:t xml:space="preserve"> </w:t>
    </w:r>
    <w:r>
      <w:rPr>
        <w:color w:val="57585A"/>
        <w:sz w:val="12"/>
        <w:szCs w:val="16"/>
      </w:rPr>
      <w:t>461 17 Liberec 1</w:t>
    </w:r>
  </w:p>
  <w:p w:rsidR="00DD4EF8" w:rsidRDefault="00DD4EF8" w:rsidP="00F013A9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>tel.: +420 485 352 910</w:t>
    </w:r>
    <w:r w:rsidRPr="00F013A9">
      <w:rPr>
        <w:i/>
        <w:iCs/>
        <w:sz w:val="11"/>
        <w:szCs w:val="9"/>
      </w:rPr>
      <w:t xml:space="preserve"> </w:t>
    </w:r>
    <w:r w:rsidRPr="003C21E8">
      <w:rPr>
        <w:i/>
        <w:iCs/>
        <w:color w:val="006AB3"/>
        <w:sz w:val="11"/>
        <w:szCs w:val="9"/>
      </w:rPr>
      <w:t>|</w:t>
    </w:r>
    <w:r>
      <w:rPr>
        <w:i/>
        <w:iCs/>
        <w:color w:val="006AB3"/>
        <w:sz w:val="11"/>
        <w:szCs w:val="9"/>
      </w:rPr>
      <w:t xml:space="preserve"> 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color w:val="57585A"/>
        <w:sz w:val="11"/>
        <w:szCs w:val="9"/>
      </w:rPr>
      <w:t>helena.pickovai</w:t>
    </w:r>
    <w:r w:rsidRPr="00CC2079">
      <w:rPr>
        <w:i/>
        <w:iCs/>
        <w:color w:val="57585A"/>
        <w:sz w:val="11"/>
        <w:szCs w:val="9"/>
      </w:rPr>
      <w:t xml:space="preserve">@tul.cz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>
      <w:rPr>
        <w:i/>
        <w:iCs/>
        <w:sz w:val="11"/>
        <w:szCs w:val="9"/>
      </w:rPr>
      <w:t>cpp</w:t>
    </w:r>
    <w:r>
      <w:rPr>
        <w:i/>
        <w:iCs/>
        <w:color w:val="57585A"/>
        <w:sz w:val="11"/>
        <w:szCs w:val="9"/>
      </w:rPr>
      <w:t>.fp</w:t>
    </w:r>
    <w:r w:rsidRPr="00CC2079">
      <w:rPr>
        <w:i/>
        <w:iCs/>
        <w:color w:val="57585A"/>
        <w:sz w:val="11"/>
        <w:szCs w:val="9"/>
      </w:rPr>
      <w:t xml:space="preserve">.tul.cz </w:t>
    </w:r>
    <w:r w:rsidRPr="003C21E8">
      <w:rPr>
        <w:i/>
        <w:iCs/>
        <w:color w:val="006AB3"/>
        <w:sz w:val="11"/>
        <w:szCs w:val="9"/>
      </w:rPr>
      <w:t>|</w:t>
    </w:r>
    <w:r w:rsidRPr="00F013A9">
      <w:rPr>
        <w:i/>
        <w:iCs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 xml:space="preserve">IČ: 467 47 885 </w:t>
    </w:r>
    <w:r w:rsidRPr="003C21E8">
      <w:rPr>
        <w:i/>
        <w:iCs/>
        <w:color w:val="006AB3"/>
        <w:sz w:val="11"/>
        <w:szCs w:val="9"/>
      </w:rPr>
      <w:t>|</w:t>
    </w:r>
    <w:r w:rsidRPr="00CC2079">
      <w:rPr>
        <w:i/>
        <w:iCs/>
        <w:color w:val="7AC141"/>
        <w:sz w:val="11"/>
        <w:szCs w:val="9"/>
      </w:rPr>
      <w:t xml:space="preserve"> </w:t>
    </w:r>
    <w:r w:rsidRPr="00CC2079">
      <w:rPr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eastAsiaTheme="minorEastAsia" w:hAnsiTheme="minorHAnsi" w:cstheme="minorBidi"/>
        <w:color w:val="auto"/>
        <w:sz w:val="22"/>
        <w:szCs w:val="22"/>
      </w:rPr>
      <w:id w:val="392011568"/>
      <w:docPartObj>
        <w:docPartGallery w:val="Page Numbers (Bottom of Page)"/>
        <w:docPartUnique/>
      </w:docPartObj>
    </w:sdtPr>
    <w:sdtEndPr/>
    <w:sdtContent>
      <w:p w:rsidR="00E81646" w:rsidRPr="00903353" w:rsidRDefault="00E81646" w:rsidP="00E81646">
        <w:pPr>
          <w:pStyle w:val="Default"/>
          <w:spacing w:line="360" w:lineRule="auto"/>
        </w:pPr>
        <w:r>
          <w:rPr>
            <w:noProof/>
          </w:rPr>
          <w:drawing>
            <wp:anchor distT="0" distB="0" distL="114300" distR="114300" simplePos="0" relativeHeight="251676160" behindDoc="1" locked="0" layoutInCell="1" allowOverlap="1" wp14:anchorId="3466115E" wp14:editId="4AB51160">
              <wp:simplePos x="0" y="0"/>
              <wp:positionH relativeFrom="column">
                <wp:posOffset>-899795</wp:posOffset>
              </wp:positionH>
              <wp:positionV relativeFrom="paragraph">
                <wp:posOffset>128905</wp:posOffset>
              </wp:positionV>
              <wp:extent cx="7567295" cy="509905"/>
              <wp:effectExtent l="0" t="0" r="0" b="0"/>
              <wp:wrapNone/>
              <wp:docPr id="75" name="obrázek 13" descr="TUL-word_Stránka_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3" descr="TUL-word_Stránka_08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729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b/>
            <w:bCs/>
            <w:color w:val="221E1F"/>
            <w:sz w:val="12"/>
            <w:szCs w:val="16"/>
          </w:rPr>
          <w:t>T</w:t>
        </w:r>
        <w:r w:rsidRPr="00CC2079">
          <w:rPr>
            <w:b/>
            <w:bCs/>
            <w:color w:val="221E1F"/>
            <w:sz w:val="12"/>
            <w:szCs w:val="16"/>
          </w:rPr>
          <w:t xml:space="preserve">ECHNICKÁ UNIVERZITA V LIBERCI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 xml:space="preserve">Studentská 1402/2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CC2079">
          <w:rPr>
            <w:color w:val="57585A"/>
            <w:sz w:val="12"/>
            <w:szCs w:val="16"/>
          </w:rPr>
          <w:t>461 17 Liberec 1</w:t>
        </w:r>
        <w:r>
          <w:rPr>
            <w:sz w:val="12"/>
            <w:szCs w:val="16"/>
          </w:rPr>
          <w:t xml:space="preserve"> </w:t>
        </w:r>
      </w:p>
      <w:p w:rsidR="00E81646" w:rsidRDefault="00E81646" w:rsidP="00E81646">
        <w:pPr>
          <w:pStyle w:val="Default"/>
          <w:spacing w:line="360" w:lineRule="auto"/>
          <w:rPr>
            <w:color w:val="57585A"/>
            <w:sz w:val="12"/>
            <w:szCs w:val="16"/>
          </w:rPr>
        </w:pPr>
        <w:r w:rsidRPr="003C21E8">
          <w:rPr>
            <w:b/>
            <w:bCs/>
            <w:color w:val="006AB3"/>
            <w:sz w:val="12"/>
            <w:szCs w:val="16"/>
          </w:rPr>
          <w:t xml:space="preserve">Fakulta přírodovědně-humanitní a pedagogická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 w:rsidRPr="00FA6DD2">
          <w:rPr>
            <w:color w:val="57585A"/>
            <w:sz w:val="12"/>
            <w:szCs w:val="16"/>
          </w:rPr>
          <w:t>Univerzitní náměstí 1410/1</w:t>
        </w:r>
        <w:r w:rsidRPr="00F013A9">
          <w:rPr>
            <w:sz w:val="12"/>
            <w:szCs w:val="16"/>
          </w:rPr>
          <w:t xml:space="preserve"> </w:t>
        </w:r>
        <w:r w:rsidRPr="003C21E8">
          <w:rPr>
            <w:color w:val="006AB3"/>
            <w:sz w:val="12"/>
            <w:szCs w:val="16"/>
          </w:rPr>
          <w:t>|</w:t>
        </w:r>
        <w:r w:rsidRPr="00CC2079">
          <w:rPr>
            <w:color w:val="7AC141"/>
            <w:sz w:val="12"/>
            <w:szCs w:val="16"/>
          </w:rPr>
          <w:t xml:space="preserve"> </w:t>
        </w:r>
        <w:r>
          <w:rPr>
            <w:color w:val="57585A"/>
            <w:sz w:val="12"/>
            <w:szCs w:val="16"/>
          </w:rPr>
          <w:t>461 17 Liberec 1</w:t>
        </w:r>
      </w:p>
      <w:p w:rsidR="00E81646" w:rsidRDefault="00E81646" w:rsidP="00E81646">
        <w:pPr>
          <w:pStyle w:val="Default"/>
          <w:spacing w:line="420" w:lineRule="auto"/>
        </w:pPr>
        <w:r>
          <w:rPr>
            <w:i/>
            <w:iCs/>
            <w:color w:val="57585A"/>
            <w:sz w:val="11"/>
            <w:szCs w:val="9"/>
          </w:rPr>
          <w:t>tel.: +420 485 352 910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>
          <w:rPr>
            <w:i/>
            <w:iCs/>
            <w:color w:val="006AB3"/>
            <w:sz w:val="11"/>
            <w:szCs w:val="9"/>
          </w:rPr>
          <w:t xml:space="preserve"> 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color w:val="57585A"/>
            <w:sz w:val="11"/>
            <w:szCs w:val="9"/>
          </w:rPr>
          <w:t>helena.pickovai</w:t>
        </w:r>
        <w:r w:rsidRPr="00CC2079">
          <w:rPr>
            <w:i/>
            <w:iCs/>
            <w:color w:val="57585A"/>
            <w:sz w:val="11"/>
            <w:szCs w:val="9"/>
          </w:rPr>
          <w:t xml:space="preserve">@tul.cz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>
          <w:rPr>
            <w:i/>
            <w:iCs/>
            <w:sz w:val="11"/>
            <w:szCs w:val="9"/>
          </w:rPr>
          <w:t>cpp</w:t>
        </w:r>
        <w:r>
          <w:rPr>
            <w:i/>
            <w:iCs/>
            <w:color w:val="57585A"/>
            <w:sz w:val="11"/>
            <w:szCs w:val="9"/>
          </w:rPr>
          <w:t>.fp</w:t>
        </w:r>
        <w:r w:rsidRPr="00CC2079">
          <w:rPr>
            <w:i/>
            <w:iCs/>
            <w:color w:val="57585A"/>
            <w:sz w:val="11"/>
            <w:szCs w:val="9"/>
          </w:rPr>
          <w:t xml:space="preserve">.tul.cz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F013A9">
          <w:rPr>
            <w:i/>
            <w:iCs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 xml:space="preserve">IČ: 467 47 885 </w:t>
        </w:r>
        <w:r w:rsidRPr="003C21E8">
          <w:rPr>
            <w:i/>
            <w:iCs/>
            <w:color w:val="006AB3"/>
            <w:sz w:val="11"/>
            <w:szCs w:val="9"/>
          </w:rPr>
          <w:t>|</w:t>
        </w:r>
        <w:r w:rsidRPr="00CC2079">
          <w:rPr>
            <w:i/>
            <w:iCs/>
            <w:color w:val="7AC141"/>
            <w:sz w:val="11"/>
            <w:szCs w:val="9"/>
          </w:rPr>
          <w:t xml:space="preserve"> </w:t>
        </w:r>
        <w:r w:rsidRPr="00CC2079">
          <w:rPr>
            <w:i/>
            <w:iCs/>
            <w:color w:val="57585A"/>
            <w:sz w:val="11"/>
            <w:szCs w:val="9"/>
          </w:rPr>
          <w:t>DIČ: CZ 467 47</w:t>
        </w:r>
        <w:r>
          <w:rPr>
            <w:i/>
            <w:iCs/>
            <w:color w:val="57585A"/>
            <w:sz w:val="11"/>
            <w:szCs w:val="9"/>
          </w:rPr>
          <w:t> 885</w:t>
        </w:r>
      </w:p>
      <w:p w:rsidR="00E81646" w:rsidRDefault="00C05801" w:rsidP="00E81646">
        <w:pPr>
          <w:pStyle w:val="Zpat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01" w:rsidRDefault="00C05801">
      <w:pPr>
        <w:spacing w:after="0" w:line="240" w:lineRule="auto"/>
      </w:pPr>
      <w:r>
        <w:separator/>
      </w:r>
    </w:p>
  </w:footnote>
  <w:footnote w:type="continuationSeparator" w:id="0">
    <w:p w:rsidR="00C05801" w:rsidRDefault="00C0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EF8" w:rsidRPr="00D91740" w:rsidRDefault="00DD4EF8" w:rsidP="00E63C1E">
    <w:pPr>
      <w:pStyle w:val="Zhlav"/>
      <w:rPr>
        <w:rFonts w:ascii="Myriad Pro" w:hAnsi="Myriad Pro"/>
      </w:rPr>
    </w:pPr>
    <w:r>
      <w:rPr>
        <w:noProof/>
      </w:rPr>
      <w:drawing>
        <wp:anchor distT="0" distB="0" distL="114300" distR="114300" simplePos="0" relativeHeight="251678208" behindDoc="1" locked="0" layoutInCell="1" allowOverlap="1" wp14:anchorId="39AEBD5A" wp14:editId="7FA2FBC9">
          <wp:simplePos x="0" y="0"/>
          <wp:positionH relativeFrom="column">
            <wp:posOffset>-727710</wp:posOffset>
          </wp:positionH>
          <wp:positionV relativeFrom="paragraph">
            <wp:posOffset>-846455</wp:posOffset>
          </wp:positionV>
          <wp:extent cx="7567295" cy="1011555"/>
          <wp:effectExtent l="0" t="0" r="0" b="0"/>
          <wp:wrapNone/>
          <wp:docPr id="12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53" w:rsidRDefault="00E81646" w:rsidP="00E81646">
    <w:pPr>
      <w:pStyle w:val="Zhlav"/>
      <w:tabs>
        <w:tab w:val="clear" w:pos="4536"/>
        <w:tab w:val="clear" w:pos="9072"/>
        <w:tab w:val="left" w:pos="3300"/>
      </w:tabs>
    </w:pPr>
    <w:r>
      <w:tab/>
    </w:r>
  </w:p>
  <w:p w:rsidR="00AF7C0A" w:rsidRDefault="00AF7C0A" w:rsidP="00AF7C0A">
    <w:pPr>
      <w:pStyle w:val="Zhlav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646" w:rsidRDefault="00E81646">
    <w:pPr>
      <w:pStyle w:val="Zhlav"/>
    </w:pPr>
    <w:r>
      <w:rPr>
        <w:noProof/>
      </w:rPr>
      <w:drawing>
        <wp:anchor distT="0" distB="0" distL="114300" distR="114300" simplePos="0" relativeHeight="251675136" behindDoc="1" locked="0" layoutInCell="1" allowOverlap="1" wp14:anchorId="036DBDAE" wp14:editId="24126559">
          <wp:simplePos x="0" y="0"/>
          <wp:positionH relativeFrom="column">
            <wp:posOffset>-895350</wp:posOffset>
          </wp:positionH>
          <wp:positionV relativeFrom="paragraph">
            <wp:posOffset>-448310</wp:posOffset>
          </wp:positionV>
          <wp:extent cx="7567295" cy="1011555"/>
          <wp:effectExtent l="0" t="0" r="0" b="0"/>
          <wp:wrapNone/>
          <wp:docPr id="74" name="obrázek 12" descr="TUL-word_Stránka_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UL-word_Stránka_0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011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139CC"/>
    <w:multiLevelType w:val="hybridMultilevel"/>
    <w:tmpl w:val="A7C23736"/>
    <w:lvl w:ilvl="0" w:tplc="ACB66F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B009FD"/>
    <w:multiLevelType w:val="hybridMultilevel"/>
    <w:tmpl w:val="711A8820"/>
    <w:lvl w:ilvl="0" w:tplc="B64E3B8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 w15:restartNumberingAfterBreak="0">
    <w:nsid w:val="5C0E4401"/>
    <w:multiLevelType w:val="hybridMultilevel"/>
    <w:tmpl w:val="820C92BA"/>
    <w:lvl w:ilvl="0" w:tplc="DC1A63F8">
      <w:start w:val="1"/>
      <w:numFmt w:val="upperRoman"/>
      <w:lvlText w:val="%1."/>
      <w:lvlJc w:val="left"/>
      <w:pPr>
        <w:ind w:left="1080" w:hanging="720"/>
      </w:pPr>
      <w:rPr>
        <w:rFonts w:eastAsia="Times New Roman" w:cstheme="minorHAnsi"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E6C3C"/>
    <w:multiLevelType w:val="hybridMultilevel"/>
    <w:tmpl w:val="77687036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EE1846"/>
    <w:multiLevelType w:val="multilevel"/>
    <w:tmpl w:val="C6CC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9A"/>
    <w:rsid w:val="0000369E"/>
    <w:rsid w:val="0002370B"/>
    <w:rsid w:val="00055158"/>
    <w:rsid w:val="000622EA"/>
    <w:rsid w:val="00062A7C"/>
    <w:rsid w:val="00065EAA"/>
    <w:rsid w:val="00082F7F"/>
    <w:rsid w:val="0008699B"/>
    <w:rsid w:val="000971C1"/>
    <w:rsid w:val="000A599B"/>
    <w:rsid w:val="000A6D2B"/>
    <w:rsid w:val="000B7FB6"/>
    <w:rsid w:val="000F0BA6"/>
    <w:rsid w:val="00121360"/>
    <w:rsid w:val="00123BAD"/>
    <w:rsid w:val="00125E68"/>
    <w:rsid w:val="00141D1A"/>
    <w:rsid w:val="001737BE"/>
    <w:rsid w:val="0018659F"/>
    <w:rsid w:val="00196DA7"/>
    <w:rsid w:val="00196F75"/>
    <w:rsid w:val="001D5886"/>
    <w:rsid w:val="002041AC"/>
    <w:rsid w:val="00243A61"/>
    <w:rsid w:val="002745C9"/>
    <w:rsid w:val="002749AA"/>
    <w:rsid w:val="002B0576"/>
    <w:rsid w:val="002D45E4"/>
    <w:rsid w:val="002E40CB"/>
    <w:rsid w:val="002E4EC2"/>
    <w:rsid w:val="002F16C8"/>
    <w:rsid w:val="003375EB"/>
    <w:rsid w:val="00346617"/>
    <w:rsid w:val="00346F34"/>
    <w:rsid w:val="00347EE7"/>
    <w:rsid w:val="003876BF"/>
    <w:rsid w:val="00391F29"/>
    <w:rsid w:val="003A6D1F"/>
    <w:rsid w:val="003A7B48"/>
    <w:rsid w:val="003E3A9D"/>
    <w:rsid w:val="00404F2F"/>
    <w:rsid w:val="00424EE6"/>
    <w:rsid w:val="00430388"/>
    <w:rsid w:val="00454458"/>
    <w:rsid w:val="00457074"/>
    <w:rsid w:val="00465FE3"/>
    <w:rsid w:val="00473902"/>
    <w:rsid w:val="00476EF1"/>
    <w:rsid w:val="00477025"/>
    <w:rsid w:val="004A20A8"/>
    <w:rsid w:val="004B2343"/>
    <w:rsid w:val="004C316E"/>
    <w:rsid w:val="004D79DE"/>
    <w:rsid w:val="004E248A"/>
    <w:rsid w:val="004E6FED"/>
    <w:rsid w:val="004F17C9"/>
    <w:rsid w:val="00506409"/>
    <w:rsid w:val="00506DEF"/>
    <w:rsid w:val="00534B26"/>
    <w:rsid w:val="00562F0C"/>
    <w:rsid w:val="005956F3"/>
    <w:rsid w:val="005D1B70"/>
    <w:rsid w:val="005D3279"/>
    <w:rsid w:val="005E07EB"/>
    <w:rsid w:val="005E37CA"/>
    <w:rsid w:val="00617EE3"/>
    <w:rsid w:val="00621B1D"/>
    <w:rsid w:val="0062515C"/>
    <w:rsid w:val="00627FC4"/>
    <w:rsid w:val="006347BA"/>
    <w:rsid w:val="0064208C"/>
    <w:rsid w:val="00650F4A"/>
    <w:rsid w:val="006726C3"/>
    <w:rsid w:val="00691C15"/>
    <w:rsid w:val="006B4358"/>
    <w:rsid w:val="006F152D"/>
    <w:rsid w:val="00737E35"/>
    <w:rsid w:val="00740BBB"/>
    <w:rsid w:val="00742E55"/>
    <w:rsid w:val="0075044C"/>
    <w:rsid w:val="00767323"/>
    <w:rsid w:val="00776268"/>
    <w:rsid w:val="007843F3"/>
    <w:rsid w:val="007C6017"/>
    <w:rsid w:val="007E336A"/>
    <w:rsid w:val="00817419"/>
    <w:rsid w:val="00821D05"/>
    <w:rsid w:val="00827D3E"/>
    <w:rsid w:val="00834133"/>
    <w:rsid w:val="0084282C"/>
    <w:rsid w:val="00884E0D"/>
    <w:rsid w:val="008B7B44"/>
    <w:rsid w:val="00903353"/>
    <w:rsid w:val="009244DC"/>
    <w:rsid w:val="00941883"/>
    <w:rsid w:val="00962E93"/>
    <w:rsid w:val="00963455"/>
    <w:rsid w:val="00972D21"/>
    <w:rsid w:val="00995BD8"/>
    <w:rsid w:val="009E5445"/>
    <w:rsid w:val="009F3F73"/>
    <w:rsid w:val="00A00C54"/>
    <w:rsid w:val="00A2389A"/>
    <w:rsid w:val="00A51F1A"/>
    <w:rsid w:val="00A9374E"/>
    <w:rsid w:val="00AA38CD"/>
    <w:rsid w:val="00AA4374"/>
    <w:rsid w:val="00AA4E62"/>
    <w:rsid w:val="00AB30D4"/>
    <w:rsid w:val="00AD2CA1"/>
    <w:rsid w:val="00AD4570"/>
    <w:rsid w:val="00AD7A51"/>
    <w:rsid w:val="00AE4438"/>
    <w:rsid w:val="00AF7C0A"/>
    <w:rsid w:val="00B115F1"/>
    <w:rsid w:val="00B15498"/>
    <w:rsid w:val="00B5181A"/>
    <w:rsid w:val="00B60D01"/>
    <w:rsid w:val="00B83C4D"/>
    <w:rsid w:val="00BA3720"/>
    <w:rsid w:val="00C05801"/>
    <w:rsid w:val="00C10203"/>
    <w:rsid w:val="00C368C3"/>
    <w:rsid w:val="00C71905"/>
    <w:rsid w:val="00C76B25"/>
    <w:rsid w:val="00C97B7E"/>
    <w:rsid w:val="00CA0E6B"/>
    <w:rsid w:val="00CA1605"/>
    <w:rsid w:val="00CA631E"/>
    <w:rsid w:val="00CC3530"/>
    <w:rsid w:val="00CF2925"/>
    <w:rsid w:val="00D1452F"/>
    <w:rsid w:val="00D360C9"/>
    <w:rsid w:val="00D457DC"/>
    <w:rsid w:val="00D72A50"/>
    <w:rsid w:val="00D7765B"/>
    <w:rsid w:val="00D91571"/>
    <w:rsid w:val="00DB668C"/>
    <w:rsid w:val="00DD4E57"/>
    <w:rsid w:val="00DD4EF8"/>
    <w:rsid w:val="00DF65A3"/>
    <w:rsid w:val="00E43EC0"/>
    <w:rsid w:val="00E71492"/>
    <w:rsid w:val="00E81646"/>
    <w:rsid w:val="00E8413E"/>
    <w:rsid w:val="00E87265"/>
    <w:rsid w:val="00E9642C"/>
    <w:rsid w:val="00EA7901"/>
    <w:rsid w:val="00EF3C94"/>
    <w:rsid w:val="00F37DA4"/>
    <w:rsid w:val="00F54078"/>
    <w:rsid w:val="00F6609B"/>
    <w:rsid w:val="00F72D4E"/>
    <w:rsid w:val="00FC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550040-3314-48C1-A1BF-F9A6F241C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66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238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2389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389A"/>
  </w:style>
  <w:style w:type="paragraph" w:styleId="Zpat">
    <w:name w:val="footer"/>
    <w:basedOn w:val="Normln"/>
    <w:link w:val="ZpatChar"/>
    <w:uiPriority w:val="99"/>
    <w:unhideWhenUsed/>
    <w:rsid w:val="00A238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389A"/>
  </w:style>
  <w:style w:type="paragraph" w:styleId="Textbubliny">
    <w:name w:val="Balloon Text"/>
    <w:basedOn w:val="Normln"/>
    <w:link w:val="TextbublinyChar"/>
    <w:uiPriority w:val="99"/>
    <w:semiHidden/>
    <w:unhideWhenUsed/>
    <w:rsid w:val="00F72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D4E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CF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903353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6041D1-651A-4C4D-B453-29A660F7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1438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prokuristaSPM</dc:creator>
  <cp:lastModifiedBy>Ilona Jelínková</cp:lastModifiedBy>
  <cp:revision>2</cp:revision>
  <cp:lastPrinted>2021-08-18T10:12:00Z</cp:lastPrinted>
  <dcterms:created xsi:type="dcterms:W3CDTF">2022-10-06T12:35:00Z</dcterms:created>
  <dcterms:modified xsi:type="dcterms:W3CDTF">2022-10-06T12:35:00Z</dcterms:modified>
</cp:coreProperties>
</file>