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26" w:rsidRPr="00B70160" w:rsidRDefault="00C66C26" w:rsidP="00C66C26">
      <w:pPr>
        <w:spacing w:before="0" w:after="200" w:line="276" w:lineRule="auto"/>
        <w:ind w:left="0"/>
        <w:jc w:val="center"/>
        <w:rPr>
          <w:rFonts w:ascii="Calibri" w:hAnsi="Calibri"/>
          <w:b/>
          <w:sz w:val="24"/>
          <w:lang w:eastAsia="cs-CZ"/>
        </w:rPr>
      </w:pPr>
      <w:bookmarkStart w:id="0" w:name="_GoBack"/>
      <w:bookmarkEnd w:id="0"/>
      <w:r w:rsidRPr="00B70160">
        <w:rPr>
          <w:rFonts w:ascii="Calibri" w:hAnsi="Calibri"/>
          <w:b/>
          <w:sz w:val="24"/>
          <w:lang w:eastAsia="cs-CZ"/>
        </w:rPr>
        <w:t>NÁSTROJ PRO SEBEHODNOCENÍ A HODNOCENÍ STUDENTA NA PEDAGOGICKÉ PRAXI</w:t>
      </w:r>
      <w:r>
        <w:rPr>
          <w:rFonts w:ascii="Calibri" w:hAnsi="Calibri"/>
          <w:b/>
          <w:sz w:val="24"/>
          <w:lang w:eastAsia="cs-CZ"/>
        </w:rPr>
        <w:t xml:space="preserve"> V PŘEDMĚTU OBČANSKÁ VÝCHOVA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66C26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C66C26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Katedra</w:t>
            </w:r>
            <w:r>
              <w:rPr>
                <w:rFonts w:ascii="Calibri" w:hAnsi="Calibri"/>
                <w:b/>
                <w:sz w:val="24"/>
                <w:lang w:eastAsia="cs-CZ"/>
              </w:rPr>
              <w:t>, jméno didaktika</w:t>
            </w:r>
            <w:r w:rsidRPr="00B70160">
              <w:rPr>
                <w:rFonts w:ascii="Calibri" w:hAnsi="Calibr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C66C26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C66C26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C66C26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>
              <w:rPr>
                <w:rFonts w:ascii="Calibri" w:hAnsi="Calibri"/>
                <w:b/>
                <w:sz w:val="24"/>
                <w:lang w:eastAsia="cs-CZ"/>
              </w:rPr>
              <w:t>Jméno provázejícího  učitele (PU):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66C26" w:rsidRPr="00B70160" w:rsidRDefault="00C66C26" w:rsidP="004F26C6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C66C26" w:rsidRPr="00B70160" w:rsidRDefault="00C66C26" w:rsidP="00C66C26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p w:rsidR="00C66C26" w:rsidRPr="00B70160" w:rsidRDefault="00C66C26" w:rsidP="00C66C26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Vážené kolegyně, vážení kolegové,</w:t>
      </w:r>
    </w:p>
    <w:p w:rsidR="00C66C26" w:rsidRPr="00B70160" w:rsidRDefault="00C66C26" w:rsidP="00C66C26">
      <w:pPr>
        <w:spacing w:before="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sebereflektivní kompetence. Při tomto procesu je velmi důlež</w:t>
      </w:r>
      <w:r>
        <w:rPr>
          <w:rFonts w:ascii="Calibri" w:hAnsi="Calibri"/>
          <w:sz w:val="22"/>
          <w:szCs w:val="22"/>
          <w:lang w:eastAsia="cs-CZ"/>
        </w:rPr>
        <w:t xml:space="preserve">itá pomoc a podpora od provázejících </w:t>
      </w:r>
      <w:r w:rsidRPr="00B70160">
        <w:rPr>
          <w:rFonts w:ascii="Calibri" w:hAnsi="Calibri"/>
          <w:sz w:val="22"/>
          <w:szCs w:val="22"/>
          <w:lang w:eastAsia="cs-CZ"/>
        </w:rPr>
        <w:t>učitelů. Zpětná vazba, kterou studentům průběžně poskytují, pomáhá studentům uvědomit si i ty stránky vlastní činnosti, které by jinak zůstaly nepovšimnuty.</w:t>
      </w:r>
    </w:p>
    <w:p w:rsidR="00C66C26" w:rsidRPr="00B70160" w:rsidRDefault="00C66C26" w:rsidP="00C66C26">
      <w:pPr>
        <w:spacing w:before="0" w:after="20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 xml:space="preserve">Nástroj obsahuje následující kompetence: </w:t>
      </w:r>
      <w:r w:rsidRPr="00B70160">
        <w:rPr>
          <w:rFonts w:ascii="Calibri" w:hAnsi="Calibr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70160">
        <w:rPr>
          <w:rFonts w:ascii="Calibri" w:hAnsi="Calibr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C66C26" w:rsidRPr="00B70160" w:rsidRDefault="00C66C26" w:rsidP="00C66C26">
      <w:pPr>
        <w:spacing w:before="0" w:line="276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Doporučený postup pro práci s Nástrojem:</w:t>
      </w:r>
    </w:p>
    <w:p w:rsidR="00C66C26" w:rsidRPr="00B70160" w:rsidRDefault="00C66C26" w:rsidP="00C66C26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začátku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využít pro výběr a stanovení dílčích cílů profesního rozvoje studentů v jednotlivých etapách p</w:t>
      </w:r>
      <w:r>
        <w:rPr>
          <w:rFonts w:ascii="Calibri" w:hAnsi="Calibri" w:cs="Calibri"/>
          <w:sz w:val="22"/>
          <w:szCs w:val="22"/>
          <w:lang w:eastAsia="cs-CZ"/>
        </w:rPr>
        <w:t xml:space="preserve">raxe. Proto studentům i  provázejícím </w:t>
      </w:r>
      <w:r w:rsidRPr="00B70160">
        <w:rPr>
          <w:rFonts w:ascii="Calibri" w:hAnsi="Calibri" w:cs="Calibri"/>
          <w:sz w:val="22"/>
          <w:szCs w:val="22"/>
          <w:lang w:eastAsia="cs-CZ"/>
        </w:rPr>
        <w:t>učitelům doporučujeme seznámit se s Nástrojem již v úvodu samotné praxe. Studenti s Nástrojem pracují také v didaktických předmětech na fakultě.</w:t>
      </w:r>
    </w:p>
    <w:p w:rsidR="00C66C26" w:rsidRPr="00B70160" w:rsidRDefault="00C66C26" w:rsidP="00C66C26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V průběhu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nebo jeho určité části využít k pozorování a posuzování výuky, které studenti pr</w:t>
      </w:r>
      <w:r>
        <w:rPr>
          <w:rFonts w:ascii="Calibri" w:hAnsi="Calibri" w:cs="Calibri"/>
          <w:sz w:val="22"/>
          <w:szCs w:val="22"/>
          <w:lang w:eastAsia="cs-CZ"/>
        </w:rPr>
        <w:t>ovádějí u svých PU nebo naopak PU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C66C26" w:rsidRPr="00B70160" w:rsidRDefault="00C66C26" w:rsidP="00C66C26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konci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studenti Nástroj použijí k závěrečnému</w:t>
      </w:r>
      <w:r w:rsidR="00D9032E">
        <w:rPr>
          <w:rFonts w:ascii="Calibri" w:hAnsi="Calibri" w:cs="Calibri"/>
          <w:sz w:val="22"/>
          <w:szCs w:val="22"/>
          <w:lang w:eastAsia="cs-CZ"/>
        </w:rPr>
        <w:t xml:space="preserve"> sebehodnocení. Provázejícím učitelům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C66C26" w:rsidRPr="00B70160" w:rsidRDefault="00C66C26" w:rsidP="00C66C26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</w:p>
    <w:p w:rsidR="00C66C26" w:rsidRPr="00B70160" w:rsidRDefault="00C66C26" w:rsidP="00C66C26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Děkujeme Vám za spolupráci!</w:t>
      </w:r>
    </w:p>
    <w:p w:rsidR="00C66C26" w:rsidRPr="00B70160" w:rsidRDefault="00C66C26" w:rsidP="00C66C26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</w:pPr>
    </w:p>
    <w:p w:rsidR="00C66C26" w:rsidRDefault="00C66C26" w:rsidP="00C66C26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C66C26" w:rsidSect="00F013A9">
          <w:headerReference w:type="default" r:id="rId8"/>
          <w:footerReference w:type="default" r:id="rId9"/>
          <w:pgSz w:w="11906" w:h="16838" w:code="9"/>
          <w:pgMar w:top="1588" w:right="1134" w:bottom="1134" w:left="1134" w:header="1304" w:footer="266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  <w:lang w:eastAsia="cs-CZ"/>
        </w:rPr>
        <w:lastRenderedPageBreak/>
        <w:t xml:space="preserve">Za Oddělení pedagogické praxe </w:t>
      </w:r>
      <w:r w:rsidRPr="00B70160">
        <w:rPr>
          <w:rFonts w:ascii="Calibri" w:hAnsi="Calibri"/>
          <w:sz w:val="22"/>
          <w:szCs w:val="22"/>
          <w:lang w:eastAsia="cs-CZ"/>
        </w:rPr>
        <w:t>FP TUL:</w:t>
      </w:r>
      <w:r w:rsidRPr="00B70160">
        <w:rPr>
          <w:rFonts w:ascii="Calibri" w:hAnsi="Calibri"/>
          <w:b/>
          <w:sz w:val="22"/>
          <w:szCs w:val="22"/>
          <w:lang w:eastAsia="cs-CZ"/>
        </w:rPr>
        <w:t xml:space="preserve"> </w:t>
      </w:r>
      <w:r w:rsidRPr="00B70160">
        <w:rPr>
          <w:rFonts w:ascii="Calibri" w:hAnsi="Calibri"/>
          <w:sz w:val="22"/>
          <w:szCs w:val="22"/>
          <w:lang w:eastAsia="cs-CZ"/>
        </w:rPr>
        <w:t>Mgr. Helena Picková</w:t>
      </w:r>
      <w:r>
        <w:rPr>
          <w:rFonts w:ascii="Calibri" w:hAnsi="Calibri"/>
          <w:sz w:val="22"/>
          <w:szCs w:val="22"/>
          <w:lang w:eastAsia="cs-CZ"/>
        </w:rPr>
        <w:t>, Ph.D.</w:t>
      </w:r>
    </w:p>
    <w:p w:rsidR="00E01317" w:rsidRPr="00E01317" w:rsidRDefault="00E01317" w:rsidP="00E01317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86726C">
      <w:pPr>
        <w:numPr>
          <w:ilvl w:val="0"/>
          <w:numId w:val="4"/>
        </w:numPr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STUDENTOVO SEBEHODNOCENÍ (vyplňuje student)</w:t>
      </w:r>
    </w:p>
    <w:p w:rsidR="0086726C" w:rsidRPr="00E01317" w:rsidRDefault="0086726C" w:rsidP="0086726C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5"/>
        <w:gridCol w:w="8148"/>
        <w:gridCol w:w="1075"/>
      </w:tblGrid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pomůcky a různorodé zdroje informací.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Připravuji pro žáky otázky a úkoly vhodné náročnosti dle Bloomovy taxonomie učebních cílů k pochopení, procvičení a osvojení učiva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207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lastRenderedPageBreak/>
              <w:t>KOMPETENCE Vytváření prostředí pro učení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060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Vedu žáky ke kontrole a sebehodnocení jejich práce, k uvědomění si </w:t>
            </w:r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podstaty a příčin jejich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chyb a jejich následné opravě.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lastRenderedPageBreak/>
              <w:t>J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325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4C0BB4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4C0BB4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 xml:space="preserve">Orientuji se ve školním vzdělávacím programu školy, vím, jaké stěžejní části obsahuje, dokážu popsat </w:t>
            </w:r>
            <w:r w:rsidR="004C0BB4">
              <w:rPr>
                <w:rFonts w:asciiTheme="minorHAnsi" w:hAnsiTheme="minorHAnsi" w:cstheme="minorHAnsi"/>
                <w:szCs w:val="20"/>
                <w:lang w:eastAsia="cs-CZ"/>
              </w:rPr>
              <w:t xml:space="preserve">priority a koncepci </w:t>
            </w: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školy.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1701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86726C">
        <w:trPr>
          <w:trHeight w:val="193"/>
        </w:trPr>
        <w:tc>
          <w:tcPr>
            <w:tcW w:w="0" w:type="auto"/>
            <w:gridSpan w:val="3"/>
          </w:tcPr>
          <w:p w:rsidR="0086726C" w:rsidRPr="00E01317" w:rsidRDefault="004C0BB4" w:rsidP="004C0BB4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KOMPETENCE </w:t>
            </w:r>
            <w:r w:rsidR="0086726C"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 xml:space="preserve">oborově didaktická </w:t>
            </w:r>
            <w:r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– výchova k občanství</w:t>
            </w:r>
          </w:p>
        </w:tc>
      </w:tr>
      <w:tr w:rsidR="0086726C" w:rsidRPr="00E01317" w:rsidTr="00FD06C3">
        <w:trPr>
          <w:trHeight w:val="567"/>
        </w:trPr>
        <w:tc>
          <w:tcPr>
            <w:tcW w:w="0" w:type="auto"/>
            <w:gridSpan w:val="3"/>
            <w:vAlign w:val="center"/>
          </w:tcPr>
          <w:p w:rsidR="004C0BB4" w:rsidRPr="004C0BB4" w:rsidRDefault="004C0BB4" w:rsidP="004C0BB4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4C0BB4">
              <w:rPr>
                <w:rFonts w:ascii="Calibri" w:eastAsia="Calibri" w:hAnsi="Calibri" w:cs="Calibri"/>
                <w:i/>
                <w:iCs/>
                <w:color w:val="000000"/>
                <w:szCs w:val="20"/>
                <w:lang w:eastAsia="cs-CZ"/>
              </w:rPr>
              <w:t xml:space="preserve">Využívám metody a didaktické postupy, které v žákovi posilují jeho hodnotové a postojové kompetence, vzhledem k výukovým obsahům výchovy k občanství či základům sociálních věd a humanity. </w:t>
            </w:r>
          </w:p>
          <w:p w:rsidR="0086726C" w:rsidRPr="004C0BB4" w:rsidRDefault="004C0BB4" w:rsidP="004C0BB4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4C0BB4">
              <w:rPr>
                <w:rFonts w:ascii="Calibri" w:eastAsia="Calibri" w:hAnsi="Calibri" w:cs="Calibri"/>
                <w:i/>
                <w:iCs/>
                <w:color w:val="000000"/>
                <w:szCs w:val="20"/>
                <w:lang w:eastAsia="cs-CZ"/>
              </w:rPr>
              <w:t xml:space="preserve">Používám výukové postupy, které žáky aktivizují a motivují jejich zájem o aktuální dění. Metody umožňují žákům porozumět procesům a problémům v současném světě. Využívám zkušeností i zážitků samotných žáků k názornosti v rámci daného tématu. Vedu žáky ke kritickému úsudku a hodnocení informací. Využívám mimoškolních akcí, exkurzí, návštěv institucí a komunitního učení, které směřují k rozvoji participace a spolupráce. </w:t>
            </w:r>
          </w:p>
        </w:tc>
      </w:tr>
      <w:tr w:rsidR="004C0BB4" w:rsidRPr="00E01317" w:rsidTr="00FD06C3">
        <w:tc>
          <w:tcPr>
            <w:tcW w:w="0" w:type="auto"/>
            <w:gridSpan w:val="2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Vedu žáky k participaci na aktivním občanství a k vědomí důležitosti dobře fungující občanské společnosti. Využívám postupy, které žáky vedou k zájmu o aktuální dění v blízkosti jejich domova.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2B6DD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Humanitní a společenská témata uchopuji tak, že jsou pro žáky dostatečně intelektuálně a hodnotově stimulující.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Dokáži pracovat s možnými stereotypy žáků.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86726C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 práci s kontroverzními tématy využívám metody vedoucí k analýze problému (diskuse, komunitní kruh, práce s textem, mediálním materiálem apod.) 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E01317" w:rsidRPr="002B6DD6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Pro práci s aktuálními tématy využívám interaktivní a aktivizující metody (problémové a projektové vyučování, metody kritického myšlení, didaktické hry apod.). 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E01317" w:rsidRPr="00ED21D9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 diskusi dokáži rozlišit kritiku názorů od kritiky osob a umím naslouchat i nesouhlasným názorům. Rozvíjím u žáků schopnost zaujmout vlastní stanovisko v pluralitě názorů a obhájit jej. 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lastRenderedPageBreak/>
              <w:t>G</w:t>
            </w:r>
          </w:p>
        </w:tc>
        <w:tc>
          <w:tcPr>
            <w:tcW w:w="0" w:type="auto"/>
            <w:vAlign w:val="center"/>
          </w:tcPr>
          <w:p w:rsidR="00ED21D9" w:rsidRPr="00ED21D9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Využívám didaktické náměty pro učitele výchovy k občanství či základů společenských věd, dostupných v učebnicích, metodikách či metodických portálech. </w:t>
            </w:r>
          </w:p>
        </w:tc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ED21D9" w:rsidRPr="00ED21D9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Využívám auditivní, vizuální, audiovizuální a textové prameny a vedu žáky k jejich analýze a interpretaci. Zařazuji činnosti rozvíjející u žáků schopnost pracovat se zdroji a k ověřování informací ze zdrojů. </w:t>
            </w:r>
          </w:p>
        </w:tc>
        <w:tc>
          <w:tcPr>
            <w:tcW w:w="0" w:type="auto"/>
            <w:vAlign w:val="center"/>
          </w:tcPr>
          <w:p w:rsidR="00ED21D9" w:rsidRPr="00E01317" w:rsidRDefault="00ED21D9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21C25" w:rsidRPr="00E01317" w:rsidTr="00FD06C3">
        <w:trPr>
          <w:trHeight w:val="340"/>
        </w:trPr>
        <w:tc>
          <w:tcPr>
            <w:tcW w:w="0" w:type="auto"/>
            <w:vAlign w:val="center"/>
          </w:tcPr>
          <w:p w:rsidR="00821C25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821C25" w:rsidRPr="00821C25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Rozvíjím u žáků vědomí sounáležitosti k evropskému civilizačnímu a kulturnímu okruhu a podporuji u nich přijetí hodnot, na nichž je budována současná demokratická Evropa. </w:t>
            </w:r>
          </w:p>
        </w:tc>
        <w:tc>
          <w:tcPr>
            <w:tcW w:w="0" w:type="auto"/>
            <w:vAlign w:val="center"/>
          </w:tcPr>
          <w:p w:rsidR="00821C25" w:rsidRPr="00E01317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21C25" w:rsidRPr="00E01317" w:rsidTr="00FD06C3">
        <w:trPr>
          <w:trHeight w:val="340"/>
        </w:trPr>
        <w:tc>
          <w:tcPr>
            <w:tcW w:w="0" w:type="auto"/>
            <w:vAlign w:val="center"/>
          </w:tcPr>
          <w:p w:rsidR="00821C25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821C25" w:rsidRPr="00821C25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Zařazuji činnosti rozvíjející u žáků schopnost empatie, respektu, tolerance a porozumění. Poskytuji prostor pro formování vlastních postojů a hodnot. </w:t>
            </w:r>
          </w:p>
        </w:tc>
        <w:tc>
          <w:tcPr>
            <w:tcW w:w="0" w:type="auto"/>
            <w:vAlign w:val="center"/>
          </w:tcPr>
          <w:p w:rsidR="00821C25" w:rsidRPr="00E01317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21C25" w:rsidRPr="00E01317" w:rsidTr="00FD06C3">
        <w:trPr>
          <w:trHeight w:val="340"/>
        </w:trPr>
        <w:tc>
          <w:tcPr>
            <w:tcW w:w="0" w:type="auto"/>
            <w:vAlign w:val="center"/>
          </w:tcPr>
          <w:p w:rsidR="00821C25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821C25" w:rsidRPr="00821C25" w:rsidRDefault="00821C25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</w:pPr>
            <w:r w:rsidRPr="00821C25">
              <w:rPr>
                <w:rFonts w:ascii="Calibri" w:eastAsia="Calibri" w:hAnsi="Calibri" w:cs="Calibri"/>
                <w:color w:val="000000"/>
                <w:szCs w:val="20"/>
                <w:lang w:eastAsia="cs-CZ"/>
              </w:rPr>
              <w:t xml:space="preserve">Vedu žáky k sebehodnocení vlastních výsledků i ke kritickému hodnocení druhých. </w:t>
            </w:r>
          </w:p>
        </w:tc>
        <w:tc>
          <w:tcPr>
            <w:tcW w:w="0" w:type="auto"/>
            <w:vAlign w:val="center"/>
          </w:tcPr>
          <w:p w:rsidR="00821C25" w:rsidRPr="00E01317" w:rsidRDefault="00821C25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4C0BB4" w:rsidRPr="00E01317" w:rsidTr="00FD06C3">
        <w:trPr>
          <w:trHeight w:val="340"/>
        </w:trPr>
        <w:tc>
          <w:tcPr>
            <w:tcW w:w="0" w:type="auto"/>
            <w:gridSpan w:val="2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1701"/>
        </w:trPr>
        <w:tc>
          <w:tcPr>
            <w:tcW w:w="0" w:type="auto"/>
            <w:gridSpan w:val="3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FB31BE" w:rsidRDefault="00FB31BE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FB31BE" w:rsidRPr="00E01317" w:rsidRDefault="00FB31BE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</w:tbl>
    <w:p w:rsidR="00821C25" w:rsidRDefault="00821C25" w:rsidP="00821C25">
      <w:pPr>
        <w:spacing w:before="0" w:after="200" w:line="240" w:lineRule="auto"/>
        <w:ind w:left="284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821C25" w:rsidRDefault="00821C25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br w:type="page"/>
      </w:r>
    </w:p>
    <w:p w:rsidR="00B70160" w:rsidRPr="00E01317" w:rsidRDefault="00C66C26" w:rsidP="00E01317">
      <w:pPr>
        <w:numPr>
          <w:ilvl w:val="0"/>
          <w:numId w:val="4"/>
        </w:numPr>
        <w:spacing w:before="0" w:after="200" w:line="240" w:lineRule="auto"/>
        <w:ind w:left="851" w:hanging="567"/>
        <w:contextualSpacing/>
        <w:jc w:val="left"/>
        <w:rPr>
          <w:rFonts w:asciiTheme="minorHAnsi" w:hAnsiTheme="minorHAnsi" w:cstheme="minorHAnsi"/>
          <w:sz w:val="24"/>
          <w:lang w:eastAsia="cs-CZ"/>
        </w:rPr>
      </w:pPr>
      <w:r>
        <w:rPr>
          <w:rFonts w:asciiTheme="minorHAnsi" w:hAnsiTheme="minorHAnsi" w:cstheme="minorHAnsi"/>
          <w:b/>
          <w:sz w:val="24"/>
          <w:lang w:eastAsia="cs-CZ"/>
        </w:rPr>
        <w:lastRenderedPageBreak/>
        <w:t xml:space="preserve">HODNOCENÍ STUDENTA PROVÁZEJÍCÍM UČITELEM (vyplňuje provázející </w:t>
      </w:r>
      <w:r w:rsidR="00B70160" w:rsidRPr="00E01317">
        <w:rPr>
          <w:rFonts w:asciiTheme="minorHAnsi" w:hAnsiTheme="minorHAnsi" w:cstheme="minorHAnsi"/>
          <w:b/>
          <w:sz w:val="24"/>
          <w:lang w:eastAsia="cs-CZ"/>
        </w:rPr>
        <w:t>učitel)</w:t>
      </w:r>
      <w:r w:rsidR="00B70160" w:rsidRPr="00E01317">
        <w:rPr>
          <w:rFonts w:asciiTheme="minorHAnsi" w:hAnsiTheme="minorHAnsi" w:cstheme="minorHAnsi"/>
          <w:b/>
          <w:sz w:val="24"/>
          <w:lang w:eastAsia="cs-CZ"/>
        </w:rPr>
        <w:br/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424"/>
      </w:tblGrid>
      <w:tr w:rsidR="00B70160" w:rsidRPr="00E01317" w:rsidTr="00FB31BE">
        <w:tc>
          <w:tcPr>
            <w:tcW w:w="9668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E01317" w:rsidTr="00FB31BE">
        <w:tc>
          <w:tcPr>
            <w:tcW w:w="382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840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STUPEŇ</w:t>
            </w: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Plánování výuky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Sebehodnocení a sebereflexe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840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B31BE">
        <w:trPr>
          <w:trHeight w:val="283"/>
        </w:trPr>
        <w:tc>
          <w:tcPr>
            <w:tcW w:w="3828" w:type="dxa"/>
            <w:gridSpan w:val="2"/>
          </w:tcPr>
          <w:p w:rsidR="00E01317" w:rsidRPr="00E01317" w:rsidRDefault="00E01317" w:rsidP="00821C25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>Oborově di</w:t>
            </w:r>
            <w:r w:rsidR="00821C25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 xml:space="preserve">daktická kompetence </w:t>
            </w:r>
            <w:r w:rsidR="00821C25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br/>
              <w:t>pro výuku občanské výchovy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5840" w:type="dxa"/>
            <w:gridSpan w:val="2"/>
          </w:tcPr>
          <w:p w:rsidR="00E01317" w:rsidRPr="00E01317" w:rsidRDefault="00E01317" w:rsidP="00E0131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70160" w:rsidRPr="00E01317" w:rsidTr="00FB31BE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6502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E01317" w:rsidTr="00FB31BE">
        <w:trPr>
          <w:trHeight w:val="64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829"/>
        </w:trPr>
        <w:tc>
          <w:tcPr>
            <w:tcW w:w="3166" w:type="dxa"/>
            <w:vAlign w:val="center"/>
          </w:tcPr>
          <w:p w:rsidR="00B70160" w:rsidRPr="00E01317" w:rsidRDefault="00C66C26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szCs w:val="22"/>
                <w:lang w:eastAsia="cs-CZ"/>
              </w:rPr>
              <w:t>STUDENTOVA SPOLUPRÁCE S PROVÁZEJÍCÍM</w:t>
            </w:r>
            <w:r w:rsidR="00B70160"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 UČITELEM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85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82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ANO</w:t>
            </w:r>
          </w:p>
        </w:tc>
        <w:tc>
          <w:tcPr>
            <w:tcW w:w="3424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NE</w:t>
            </w:r>
          </w:p>
        </w:tc>
      </w:tr>
      <w:tr w:rsidR="00B70160" w:rsidRPr="00E01317" w:rsidTr="00FB31BE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Podpis </w:t>
            </w:r>
            <w:r w:rsidR="00C66C26">
              <w:rPr>
                <w:rFonts w:asciiTheme="minorHAnsi" w:hAnsiTheme="minorHAnsi" w:cstheme="minorHAnsi"/>
                <w:b/>
                <w:szCs w:val="22"/>
                <w:lang w:eastAsia="cs-CZ"/>
              </w:rPr>
              <w:t>provázejícího</w:t>
            </w: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 učitele:</w:t>
            </w:r>
          </w:p>
        </w:tc>
      </w:tr>
      <w:tr w:rsidR="00B70160" w:rsidRPr="00E01317" w:rsidTr="00FB31BE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502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E01317" w:rsidRDefault="00B70160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</w:t>
      </w:r>
      <w:r w:rsidR="00C66C26">
        <w:rPr>
          <w:rFonts w:asciiTheme="minorHAnsi" w:hAnsiTheme="minorHAnsi" w:cstheme="minorHAnsi"/>
          <w:b/>
          <w:sz w:val="24"/>
          <w:lang w:eastAsia="cs-CZ"/>
        </w:rPr>
        <w:t xml:space="preserve">tudent, podpisem potvrdí provázející </w:t>
      </w:r>
      <w:r w:rsidRPr="00E01317">
        <w:rPr>
          <w:rFonts w:asciiTheme="minorHAnsi" w:hAnsiTheme="minorHAnsi" w:cstheme="minorHAnsi"/>
          <w:b/>
          <w:sz w:val="24"/>
          <w:lang w:eastAsia="cs-CZ"/>
        </w:rPr>
        <w:t>učitel)</w:t>
      </w:r>
    </w:p>
    <w:p w:rsidR="00B70160" w:rsidRPr="00E01317" w:rsidRDefault="00B70160" w:rsidP="00B70160">
      <w:pPr>
        <w:spacing w:before="0"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71"/>
        <w:gridCol w:w="575"/>
      </w:tblGrid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FB31BE">
        <w:trPr>
          <w:trHeight w:val="567"/>
        </w:trPr>
        <w:tc>
          <w:tcPr>
            <w:tcW w:w="1675" w:type="pct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5" w:type="pct"/>
            <w:gridSpan w:val="11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Podpis </w:t>
            </w:r>
            <w:r w:rsidR="00C66C26">
              <w:rPr>
                <w:rFonts w:asciiTheme="minorHAnsi" w:hAnsiTheme="minorHAnsi" w:cstheme="minorHAnsi"/>
                <w:b/>
                <w:szCs w:val="22"/>
                <w:lang w:eastAsia="cs-CZ"/>
              </w:rPr>
              <w:t>provázejícího</w:t>
            </w: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 učitele:</w:t>
            </w:r>
          </w:p>
        </w:tc>
      </w:tr>
    </w:tbl>
    <w:p w:rsidR="0068691F" w:rsidRPr="00E01317" w:rsidRDefault="0068691F" w:rsidP="00B70160">
      <w:pPr>
        <w:ind w:left="0"/>
        <w:rPr>
          <w:rFonts w:asciiTheme="minorHAnsi" w:hAnsiTheme="minorHAnsi" w:cstheme="minorHAnsi"/>
          <w:sz w:val="8"/>
        </w:rPr>
      </w:pPr>
    </w:p>
    <w:sectPr w:rsidR="0068691F" w:rsidRPr="00E01317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FA" w:rsidRPr="00D91740" w:rsidRDefault="00D301FA" w:rsidP="00D91740">
      <w:r>
        <w:separator/>
      </w:r>
    </w:p>
  </w:endnote>
  <w:endnote w:type="continuationSeparator" w:id="0">
    <w:p w:rsidR="00D301FA" w:rsidRPr="00D91740" w:rsidRDefault="00D301F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26" w:rsidRDefault="00C66C26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A242E9" wp14:editId="2DEDA5E9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:rsidR="00C66C26" w:rsidRDefault="00C66C26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461 17 Liberec 1</w:t>
    </w:r>
  </w:p>
  <w:p w:rsidR="00C66C26" w:rsidRDefault="00C66C26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+420 485 352 910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helena.pickovai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80">
          <w:rPr>
            <w:noProof/>
          </w:rPr>
          <w:t>5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FA" w:rsidRPr="00D91740" w:rsidRDefault="00D301FA" w:rsidP="00D91740">
      <w:r>
        <w:separator/>
      </w:r>
    </w:p>
  </w:footnote>
  <w:footnote w:type="continuationSeparator" w:id="0">
    <w:p w:rsidR="00D301FA" w:rsidRPr="00D91740" w:rsidRDefault="00D301F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26" w:rsidRPr="00D91740" w:rsidRDefault="00C66C26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AEBD5A" wp14:editId="7FA2FBC9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BB04612"/>
    <w:lvl w:ilvl="0" w:tplc="966A0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B02FC"/>
    <w:rsid w:val="000C73BA"/>
    <w:rsid w:val="000F1B08"/>
    <w:rsid w:val="00122F22"/>
    <w:rsid w:val="001472E5"/>
    <w:rsid w:val="00156D20"/>
    <w:rsid w:val="0018677B"/>
    <w:rsid w:val="001903D8"/>
    <w:rsid w:val="00197647"/>
    <w:rsid w:val="001A21D5"/>
    <w:rsid w:val="001A5FEB"/>
    <w:rsid w:val="001D0688"/>
    <w:rsid w:val="00293427"/>
    <w:rsid w:val="002A1757"/>
    <w:rsid w:val="002A3ED1"/>
    <w:rsid w:val="002B361B"/>
    <w:rsid w:val="002B6DD6"/>
    <w:rsid w:val="002F2D27"/>
    <w:rsid w:val="00302BDD"/>
    <w:rsid w:val="00305DCC"/>
    <w:rsid w:val="0031128F"/>
    <w:rsid w:val="003534CF"/>
    <w:rsid w:val="00372720"/>
    <w:rsid w:val="00377311"/>
    <w:rsid w:val="003855A8"/>
    <w:rsid w:val="00392572"/>
    <w:rsid w:val="00396065"/>
    <w:rsid w:val="003A2007"/>
    <w:rsid w:val="003C21E8"/>
    <w:rsid w:val="003C2732"/>
    <w:rsid w:val="003D4251"/>
    <w:rsid w:val="003E23D0"/>
    <w:rsid w:val="003F5C1D"/>
    <w:rsid w:val="0041455E"/>
    <w:rsid w:val="00415EDC"/>
    <w:rsid w:val="00425412"/>
    <w:rsid w:val="004353F4"/>
    <w:rsid w:val="0047294E"/>
    <w:rsid w:val="00477A2E"/>
    <w:rsid w:val="00490667"/>
    <w:rsid w:val="004C0BB4"/>
    <w:rsid w:val="004D2CEC"/>
    <w:rsid w:val="004F2057"/>
    <w:rsid w:val="00514F35"/>
    <w:rsid w:val="0052003C"/>
    <w:rsid w:val="0054513A"/>
    <w:rsid w:val="00547F33"/>
    <w:rsid w:val="00567D80"/>
    <w:rsid w:val="00581D47"/>
    <w:rsid w:val="005953A4"/>
    <w:rsid w:val="005B457F"/>
    <w:rsid w:val="005B754A"/>
    <w:rsid w:val="005C195F"/>
    <w:rsid w:val="005E7E8C"/>
    <w:rsid w:val="00600391"/>
    <w:rsid w:val="0062547B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727D1E"/>
    <w:rsid w:val="0078099A"/>
    <w:rsid w:val="007833FF"/>
    <w:rsid w:val="007C213B"/>
    <w:rsid w:val="007D08E2"/>
    <w:rsid w:val="007E0FE7"/>
    <w:rsid w:val="007E1B00"/>
    <w:rsid w:val="007E3086"/>
    <w:rsid w:val="007F55A7"/>
    <w:rsid w:val="00821C25"/>
    <w:rsid w:val="0083096C"/>
    <w:rsid w:val="00830E69"/>
    <w:rsid w:val="00841BAD"/>
    <w:rsid w:val="00845669"/>
    <w:rsid w:val="008475D9"/>
    <w:rsid w:val="0086726C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93640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3505"/>
    <w:rsid w:val="00BE4CE5"/>
    <w:rsid w:val="00C04706"/>
    <w:rsid w:val="00C06E64"/>
    <w:rsid w:val="00C115B2"/>
    <w:rsid w:val="00C66C26"/>
    <w:rsid w:val="00C96F66"/>
    <w:rsid w:val="00CA7892"/>
    <w:rsid w:val="00CB265C"/>
    <w:rsid w:val="00CB430D"/>
    <w:rsid w:val="00CC423D"/>
    <w:rsid w:val="00D301FA"/>
    <w:rsid w:val="00D31DE2"/>
    <w:rsid w:val="00D9032E"/>
    <w:rsid w:val="00D91740"/>
    <w:rsid w:val="00DF3F1D"/>
    <w:rsid w:val="00E01317"/>
    <w:rsid w:val="00E0357F"/>
    <w:rsid w:val="00E05ABA"/>
    <w:rsid w:val="00E239FA"/>
    <w:rsid w:val="00E24E8A"/>
    <w:rsid w:val="00E31437"/>
    <w:rsid w:val="00E63C1E"/>
    <w:rsid w:val="00EA0952"/>
    <w:rsid w:val="00EB40DD"/>
    <w:rsid w:val="00ED21D9"/>
    <w:rsid w:val="00ED3F28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B2E67"/>
    <w:rsid w:val="00FB31BE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367E-65AC-4DBC-B799-52329A1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7</Pages>
  <Words>1660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2022-10-06T11:00:00Z</dcterms:created>
  <dcterms:modified xsi:type="dcterms:W3CDTF">2022-10-06T11:00:00Z</dcterms:modified>
</cp:coreProperties>
</file>